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61E715" w14:textId="38428C05" w:rsidR="008F397C" w:rsidRDefault="00E76407">
      <w:r>
        <w:fldChar w:fldCharType="begin"/>
      </w:r>
      <w:r>
        <w:instrText xml:space="preserve"> HYPERLINK "</w:instrText>
      </w:r>
      <w:r w:rsidRPr="00E76407">
        <w:instrText>https://projects.ncsu.edu/mmania/forms.html</w:instrText>
      </w:r>
      <w:r>
        <w:instrText xml:space="preserve">" </w:instrText>
      </w:r>
      <w:r>
        <w:fldChar w:fldCharType="separate"/>
      </w:r>
      <w:r w:rsidRPr="00B14965">
        <w:rPr>
          <w:rStyle w:val="Hyperlink"/>
        </w:rPr>
        <w:t>https://projects.ncsu.edu/mmania/forms.html</w:t>
      </w:r>
      <w:r>
        <w:fldChar w:fldCharType="end"/>
      </w:r>
      <w:r>
        <w:t xml:space="preserve"> </w:t>
      </w:r>
    </w:p>
    <w:p w14:paraId="6C027EDF" w14:textId="77777777" w:rsidR="00E76407" w:rsidRDefault="00E76407"/>
    <w:p w14:paraId="4158258A" w14:textId="6DA4E44A" w:rsidR="00E76407" w:rsidRDefault="00E76407"/>
    <w:tbl>
      <w:tblPr>
        <w:tblW w:w="10958" w:type="dxa"/>
        <w:tblInd w:w="-53" w:type="dxa"/>
        <w:tblCellMar>
          <w:left w:w="0" w:type="dxa"/>
          <w:right w:w="0" w:type="dxa"/>
        </w:tblCellMar>
        <w:tblLook w:val="04A0" w:firstRow="1" w:lastRow="0" w:firstColumn="1" w:lastColumn="0" w:noHBand="0" w:noVBand="1"/>
      </w:tblPr>
      <w:tblGrid>
        <w:gridCol w:w="764"/>
        <w:gridCol w:w="548"/>
        <w:gridCol w:w="1574"/>
        <w:gridCol w:w="153"/>
        <w:gridCol w:w="228"/>
        <w:gridCol w:w="904"/>
        <w:gridCol w:w="31"/>
        <w:gridCol w:w="336"/>
        <w:gridCol w:w="892"/>
        <w:gridCol w:w="116"/>
        <w:gridCol w:w="458"/>
        <w:gridCol w:w="866"/>
        <w:gridCol w:w="553"/>
        <w:gridCol w:w="671"/>
        <w:gridCol w:w="666"/>
        <w:gridCol w:w="586"/>
        <w:gridCol w:w="724"/>
        <w:gridCol w:w="888"/>
      </w:tblGrid>
      <w:tr w:rsidR="00E76407" w:rsidRPr="00E76407" w14:paraId="60384D08" w14:textId="77777777" w:rsidTr="00E76407">
        <w:trPr>
          <w:trHeight w:val="840"/>
        </w:trPr>
        <w:tc>
          <w:tcPr>
            <w:tcW w:w="10935" w:type="dxa"/>
            <w:gridSpan w:val="18"/>
            <w:tcBorders>
              <w:top w:val="double" w:sz="4" w:space="0" w:color="auto"/>
              <w:left w:val="double" w:sz="4" w:space="0" w:color="auto"/>
              <w:bottom w:val="single" w:sz="8" w:space="0" w:color="auto"/>
              <w:right w:val="double" w:sz="4" w:space="0" w:color="auto"/>
            </w:tcBorders>
            <w:tcMar>
              <w:top w:w="0" w:type="dxa"/>
              <w:left w:w="15" w:type="dxa"/>
              <w:bottom w:w="0" w:type="dxa"/>
              <w:right w:w="15" w:type="dxa"/>
            </w:tcMar>
            <w:vAlign w:val="center"/>
            <w:hideMark/>
          </w:tcPr>
          <w:p w14:paraId="13D4A7DC" w14:textId="77777777" w:rsidR="00E76407" w:rsidRPr="00E76407" w:rsidRDefault="00E76407" w:rsidP="00E76407">
            <w:pPr>
              <w:spacing w:before="100" w:beforeAutospacing="1" w:after="100" w:afterAutospacing="1"/>
              <w:jc w:val="center"/>
              <w:outlineLvl w:val="2"/>
              <w:rPr>
                <w:rFonts w:ascii="Times New Roman" w:eastAsia="Times New Roman" w:hAnsi="Times New Roman" w:cs="Times New Roman"/>
                <w:b/>
                <w:bCs/>
                <w:sz w:val="27"/>
                <w:szCs w:val="27"/>
              </w:rPr>
            </w:pPr>
            <w:r w:rsidRPr="00E76407">
              <w:rPr>
                <w:rFonts w:ascii="Times New Roman" w:eastAsia="Times New Roman" w:hAnsi="Times New Roman" w:cs="Times New Roman"/>
                <w:b/>
                <w:bCs/>
                <w:sz w:val="32"/>
                <w:szCs w:val="32"/>
              </w:rPr>
              <w:t>Multimedia Mania 2004 - Judges’ Rubric</w:t>
            </w:r>
          </w:p>
        </w:tc>
      </w:tr>
      <w:tr w:rsidR="00E76407" w:rsidRPr="00E76407" w14:paraId="1591FCA1" w14:textId="77777777" w:rsidTr="00E76407">
        <w:trPr>
          <w:trHeight w:val="270"/>
        </w:trPr>
        <w:tc>
          <w:tcPr>
            <w:tcW w:w="10935" w:type="dxa"/>
            <w:gridSpan w:val="18"/>
            <w:tcBorders>
              <w:top w:val="nil"/>
              <w:left w:val="double" w:sz="4" w:space="0" w:color="auto"/>
              <w:bottom w:val="single" w:sz="8" w:space="0" w:color="auto"/>
              <w:right w:val="double" w:sz="4" w:space="0" w:color="auto"/>
            </w:tcBorders>
            <w:tcMar>
              <w:top w:w="0" w:type="dxa"/>
              <w:left w:w="15" w:type="dxa"/>
              <w:bottom w:w="0" w:type="dxa"/>
              <w:right w:w="15" w:type="dxa"/>
            </w:tcMar>
            <w:vAlign w:val="center"/>
            <w:hideMark/>
          </w:tcPr>
          <w:p w14:paraId="6AF008E4" w14:textId="77777777" w:rsidR="00E76407" w:rsidRPr="00E76407" w:rsidRDefault="00E76407" w:rsidP="00E76407">
            <w:pPr>
              <w:spacing w:line="225" w:lineRule="atLeast"/>
              <w:jc w:val="center"/>
              <w:rPr>
                <w:rFonts w:ascii="Times New Roman" w:eastAsia="Times New Roman" w:hAnsi="Times New Roman" w:cs="Times New Roman"/>
              </w:rPr>
            </w:pPr>
            <w:r w:rsidRPr="00E76407">
              <w:rPr>
                <w:rFonts w:ascii="Arial" w:eastAsia="Times New Roman" w:hAnsi="Arial" w:cs="Arial"/>
                <w:b/>
                <w:bCs/>
                <w:sz w:val="18"/>
                <w:szCs w:val="18"/>
              </w:rPr>
              <w:t>Primary Sponsors: </w:t>
            </w:r>
            <w:hyperlink r:id="rId4" w:history="1">
              <w:r w:rsidRPr="00E76407">
                <w:rPr>
                  <w:rFonts w:ascii="Times New Roman" w:eastAsia="Times New Roman" w:hAnsi="Times New Roman" w:cs="Times New Roman"/>
                  <w:color w:val="800080"/>
                  <w:sz w:val="20"/>
                  <w:szCs w:val="20"/>
                  <w:u w:val="single"/>
                </w:rPr>
                <w:t>ISTE's </w:t>
              </w:r>
              <w:proofErr w:type="spellStart"/>
              <w:r w:rsidRPr="00E76407">
                <w:rPr>
                  <w:rFonts w:ascii="Times New Roman" w:eastAsia="Times New Roman" w:hAnsi="Times New Roman" w:cs="Times New Roman"/>
                  <w:color w:val="800080"/>
                  <w:sz w:val="20"/>
                  <w:szCs w:val="20"/>
                  <w:u w:val="single"/>
                </w:rPr>
                <w:t>HyperSIG</w:t>
              </w:r>
              <w:proofErr w:type="spellEnd"/>
            </w:hyperlink>
            <w:r w:rsidRPr="00E76407">
              <w:rPr>
                <w:rFonts w:ascii="Times New Roman" w:eastAsia="Times New Roman" w:hAnsi="Times New Roman" w:cs="Times New Roman"/>
                <w:sz w:val="20"/>
                <w:szCs w:val="20"/>
              </w:rPr>
              <w:t>, </w:t>
            </w:r>
            <w:hyperlink r:id="rId5" w:history="1">
              <w:r w:rsidRPr="00E76407">
                <w:rPr>
                  <w:rFonts w:ascii="Times New Roman" w:eastAsia="Times New Roman" w:hAnsi="Times New Roman" w:cs="Times New Roman"/>
                  <w:color w:val="800080"/>
                  <w:sz w:val="20"/>
                  <w:szCs w:val="20"/>
                  <w:u w:val="single"/>
                </w:rPr>
                <w:t>North Carolina State </w:t>
              </w:r>
              <w:proofErr w:type="spellStart"/>
              <w:r w:rsidRPr="00E76407">
                <w:rPr>
                  <w:rFonts w:ascii="Times New Roman" w:eastAsia="Times New Roman" w:hAnsi="Times New Roman" w:cs="Times New Roman"/>
                  <w:color w:val="800080"/>
                  <w:sz w:val="20"/>
                  <w:szCs w:val="20"/>
                  <w:u w:val="single"/>
                </w:rPr>
                <w:t>Unversity</w:t>
              </w:r>
              <w:proofErr w:type="spellEnd"/>
            </w:hyperlink>
            <w:r w:rsidRPr="00E76407">
              <w:rPr>
                <w:rFonts w:ascii="Times New Roman" w:eastAsia="Times New Roman" w:hAnsi="Times New Roman" w:cs="Times New Roman"/>
                <w:sz w:val="20"/>
                <w:szCs w:val="20"/>
              </w:rPr>
              <w:t>, </w:t>
            </w:r>
            <w:hyperlink r:id="rId6" w:history="1">
              <w:r w:rsidRPr="00E76407">
                <w:rPr>
                  <w:rFonts w:ascii="Times New Roman" w:eastAsia="Times New Roman" w:hAnsi="Times New Roman" w:cs="Times New Roman"/>
                  <w:color w:val="800080"/>
                  <w:sz w:val="20"/>
                  <w:szCs w:val="20"/>
                  <w:u w:val="single"/>
                </w:rPr>
                <w:t>Arizona State University</w:t>
              </w:r>
            </w:hyperlink>
            <w:r w:rsidRPr="00E76407">
              <w:rPr>
                <w:rFonts w:ascii="Times New Roman" w:eastAsia="Times New Roman" w:hAnsi="Times New Roman" w:cs="Times New Roman"/>
                <w:sz w:val="20"/>
                <w:szCs w:val="20"/>
              </w:rPr>
              <w:t>, </w:t>
            </w:r>
            <w:proofErr w:type="spellStart"/>
            <w:r w:rsidRPr="00E76407">
              <w:rPr>
                <w:rFonts w:ascii="Times New Roman" w:eastAsia="Times New Roman" w:hAnsi="Times New Roman" w:cs="Times New Roman"/>
                <w:sz w:val="20"/>
                <w:szCs w:val="20"/>
              </w:rPr>
              <w:fldChar w:fldCharType="begin"/>
            </w:r>
            <w:r w:rsidRPr="00E76407">
              <w:rPr>
                <w:rFonts w:ascii="Times New Roman" w:eastAsia="Times New Roman" w:hAnsi="Times New Roman" w:cs="Times New Roman"/>
                <w:sz w:val="20"/>
                <w:szCs w:val="20"/>
              </w:rPr>
              <w:instrText xml:space="preserve"> HYPERLINK "http://www.mmdesigncorp.com" </w:instrText>
            </w:r>
            <w:r w:rsidRPr="00E76407">
              <w:rPr>
                <w:rFonts w:ascii="Times New Roman" w:eastAsia="Times New Roman" w:hAnsi="Times New Roman" w:cs="Times New Roman"/>
                <w:sz w:val="20"/>
                <w:szCs w:val="20"/>
              </w:rPr>
              <w:fldChar w:fldCharType="separate"/>
            </w:r>
            <w:r w:rsidRPr="00E76407">
              <w:rPr>
                <w:rFonts w:ascii="Times New Roman" w:eastAsia="Times New Roman" w:hAnsi="Times New Roman" w:cs="Times New Roman"/>
                <w:color w:val="800080"/>
                <w:sz w:val="20"/>
                <w:szCs w:val="20"/>
                <w:u w:val="single"/>
              </w:rPr>
              <w:t>mPower</w:t>
            </w:r>
            <w:proofErr w:type="spellEnd"/>
            <w:r w:rsidRPr="00E76407">
              <w:rPr>
                <w:rFonts w:ascii="Times New Roman" w:eastAsia="Times New Roman" w:hAnsi="Times New Roman" w:cs="Times New Roman"/>
                <w:sz w:val="20"/>
                <w:szCs w:val="20"/>
              </w:rPr>
              <w:fldChar w:fldCharType="end"/>
            </w:r>
            <w:r w:rsidRPr="00E76407">
              <w:rPr>
                <w:rFonts w:ascii="Times New Roman" w:eastAsia="Times New Roman" w:hAnsi="Times New Roman" w:cs="Times New Roman"/>
                <w:sz w:val="20"/>
                <w:szCs w:val="20"/>
              </w:rPr>
              <w:t> </w:t>
            </w:r>
            <w:r w:rsidRPr="00E76407">
              <w:rPr>
                <w:rFonts w:ascii="Times New Roman" w:eastAsia="Times New Roman" w:hAnsi="Times New Roman" w:cs="Times New Roman"/>
              </w:rPr>
              <w:t>, </w:t>
            </w:r>
            <w:proofErr w:type="spellStart"/>
            <w:r w:rsidRPr="00E76407">
              <w:rPr>
                <w:rFonts w:ascii="Times New Roman" w:eastAsia="Times New Roman" w:hAnsi="Times New Roman" w:cs="Times New Roman"/>
                <w:sz w:val="20"/>
                <w:szCs w:val="20"/>
              </w:rPr>
              <w:fldChar w:fldCharType="begin"/>
            </w:r>
            <w:r w:rsidRPr="00E76407">
              <w:rPr>
                <w:rFonts w:ascii="Times New Roman" w:eastAsia="Times New Roman" w:hAnsi="Times New Roman" w:cs="Times New Roman"/>
                <w:sz w:val="20"/>
                <w:szCs w:val="20"/>
              </w:rPr>
              <w:instrText xml:space="preserve"> HYPERLINK "http://www.intellitools.com" </w:instrText>
            </w:r>
            <w:r w:rsidRPr="00E76407">
              <w:rPr>
                <w:rFonts w:ascii="Times New Roman" w:eastAsia="Times New Roman" w:hAnsi="Times New Roman" w:cs="Times New Roman"/>
                <w:sz w:val="20"/>
                <w:szCs w:val="20"/>
              </w:rPr>
              <w:fldChar w:fldCharType="separate"/>
            </w:r>
            <w:r w:rsidRPr="00E76407">
              <w:rPr>
                <w:rFonts w:ascii="Times New Roman" w:eastAsia="Times New Roman" w:hAnsi="Times New Roman" w:cs="Times New Roman"/>
                <w:color w:val="800080"/>
                <w:sz w:val="20"/>
                <w:szCs w:val="20"/>
                <w:u w:val="single"/>
              </w:rPr>
              <w:t>IntelliTools</w:t>
            </w:r>
            <w:proofErr w:type="spellEnd"/>
            <w:r w:rsidRPr="00E76407">
              <w:rPr>
                <w:rFonts w:ascii="Times New Roman" w:eastAsia="Times New Roman" w:hAnsi="Times New Roman" w:cs="Times New Roman"/>
                <w:sz w:val="20"/>
                <w:szCs w:val="20"/>
              </w:rPr>
              <w:fldChar w:fldCharType="end"/>
            </w:r>
            <w:r w:rsidRPr="00E76407">
              <w:rPr>
                <w:rFonts w:ascii="Times New Roman" w:eastAsia="Times New Roman" w:hAnsi="Times New Roman" w:cs="Times New Roman"/>
                <w:sz w:val="18"/>
                <w:szCs w:val="18"/>
              </w:rPr>
              <w:t>, </w:t>
            </w:r>
            <w:hyperlink r:id="rId7" w:history="1">
              <w:r w:rsidRPr="00E76407">
                <w:rPr>
                  <w:rFonts w:ascii="Times New Roman" w:eastAsia="Times New Roman" w:hAnsi="Times New Roman" w:cs="Times New Roman"/>
                  <w:color w:val="800080"/>
                  <w:sz w:val="20"/>
                  <w:szCs w:val="20"/>
                  <w:u w:val="single"/>
                </w:rPr>
                <w:t>SAS </w:t>
              </w:r>
              <w:proofErr w:type="spellStart"/>
              <w:r w:rsidRPr="00E76407">
                <w:rPr>
                  <w:rFonts w:ascii="Times New Roman" w:eastAsia="Times New Roman" w:hAnsi="Times New Roman" w:cs="Times New Roman"/>
                  <w:color w:val="800080"/>
                  <w:sz w:val="20"/>
                  <w:szCs w:val="20"/>
                  <w:u w:val="single"/>
                </w:rPr>
                <w:t>inSchool</w:t>
              </w:r>
              <w:proofErr w:type="spellEnd"/>
            </w:hyperlink>
          </w:p>
        </w:tc>
      </w:tr>
      <w:tr w:rsidR="00E76407" w:rsidRPr="00E76407" w14:paraId="2C4CB8D9" w14:textId="77777777" w:rsidTr="00E76407">
        <w:trPr>
          <w:trHeight w:val="210"/>
        </w:trPr>
        <w:tc>
          <w:tcPr>
            <w:tcW w:w="10935" w:type="dxa"/>
            <w:gridSpan w:val="18"/>
            <w:tcBorders>
              <w:top w:val="nil"/>
              <w:left w:val="double" w:sz="4" w:space="0" w:color="auto"/>
              <w:bottom w:val="single" w:sz="8" w:space="0" w:color="auto"/>
              <w:right w:val="double" w:sz="4" w:space="0" w:color="auto"/>
            </w:tcBorders>
            <w:tcMar>
              <w:top w:w="0" w:type="dxa"/>
              <w:left w:w="15" w:type="dxa"/>
              <w:bottom w:w="0" w:type="dxa"/>
              <w:right w:w="15" w:type="dxa"/>
            </w:tcMar>
            <w:vAlign w:val="center"/>
            <w:hideMark/>
          </w:tcPr>
          <w:p w14:paraId="1C957240"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color w:val="FF0000"/>
                <w:sz w:val="18"/>
                <w:szCs w:val="18"/>
              </w:rPr>
              <w:t>*** Based on this element, the project does not qualify as a finalist for Multimedia Mania</w:t>
            </w:r>
          </w:p>
        </w:tc>
      </w:tr>
      <w:tr w:rsidR="00E76407" w:rsidRPr="00E76407" w14:paraId="1E2350CD" w14:textId="77777777" w:rsidTr="00E76407">
        <w:trPr>
          <w:trHeight w:val="270"/>
        </w:trPr>
        <w:tc>
          <w:tcPr>
            <w:tcW w:w="775" w:type="dxa"/>
            <w:tcBorders>
              <w:top w:val="nil"/>
              <w:left w:val="double" w:sz="4" w:space="0" w:color="auto"/>
              <w:bottom w:val="single" w:sz="8" w:space="0" w:color="auto"/>
              <w:right w:val="single" w:sz="8" w:space="0" w:color="auto"/>
            </w:tcBorders>
            <w:shd w:val="clear" w:color="auto" w:fill="FFFFFF"/>
            <w:vAlign w:val="center"/>
            <w:hideMark/>
          </w:tcPr>
          <w:p w14:paraId="165C2E22"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sz w:val="18"/>
                <w:szCs w:val="18"/>
              </w:rPr>
              <w:t> </w:t>
            </w:r>
          </w:p>
        </w:tc>
        <w:tc>
          <w:tcPr>
            <w:tcW w:w="565" w:type="dxa"/>
            <w:tcBorders>
              <w:top w:val="nil"/>
              <w:left w:val="nil"/>
              <w:bottom w:val="single" w:sz="8" w:space="0" w:color="auto"/>
              <w:right w:val="single" w:sz="8" w:space="0" w:color="auto"/>
            </w:tcBorders>
            <w:shd w:val="clear" w:color="auto" w:fill="FFFFFF"/>
            <w:vAlign w:val="center"/>
            <w:hideMark/>
          </w:tcPr>
          <w:p w14:paraId="696284E6"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c>
          <w:tcPr>
            <w:tcW w:w="1590" w:type="dxa"/>
            <w:tcBorders>
              <w:top w:val="nil"/>
              <w:left w:val="nil"/>
              <w:bottom w:val="single" w:sz="8" w:space="0" w:color="auto"/>
              <w:right w:val="single" w:sz="8" w:space="0" w:color="auto"/>
            </w:tcBorders>
            <w:shd w:val="clear" w:color="auto" w:fill="FFFFFF"/>
            <w:vAlign w:val="center"/>
            <w:hideMark/>
          </w:tcPr>
          <w:p w14:paraId="03914E64"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Criteria</w:t>
            </w:r>
          </w:p>
        </w:tc>
        <w:tc>
          <w:tcPr>
            <w:tcW w:w="153" w:type="dxa"/>
            <w:tcBorders>
              <w:top w:val="nil"/>
              <w:left w:val="nil"/>
              <w:bottom w:val="single" w:sz="8" w:space="0" w:color="auto"/>
              <w:right w:val="single" w:sz="8" w:space="0" w:color="auto"/>
            </w:tcBorders>
            <w:shd w:val="clear" w:color="auto" w:fill="FFFFFF"/>
            <w:vAlign w:val="center"/>
            <w:hideMark/>
          </w:tcPr>
          <w:p w14:paraId="7878F5D7"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sz w:val="20"/>
                <w:szCs w:val="20"/>
              </w:rPr>
              <w:t>0</w:t>
            </w:r>
          </w:p>
        </w:tc>
        <w:tc>
          <w:tcPr>
            <w:tcW w:w="228" w:type="dxa"/>
            <w:tcBorders>
              <w:top w:val="nil"/>
              <w:left w:val="nil"/>
              <w:bottom w:val="single" w:sz="8" w:space="0" w:color="auto"/>
              <w:right w:val="single" w:sz="8" w:space="0" w:color="auto"/>
            </w:tcBorders>
            <w:shd w:val="clear" w:color="auto" w:fill="FFFFFF"/>
            <w:vAlign w:val="center"/>
            <w:hideMark/>
          </w:tcPr>
          <w:p w14:paraId="537C3D0E"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sz w:val="20"/>
                <w:szCs w:val="20"/>
              </w:rPr>
              <w:t>.5</w:t>
            </w:r>
          </w:p>
        </w:tc>
        <w:tc>
          <w:tcPr>
            <w:tcW w:w="939" w:type="dxa"/>
            <w:gridSpan w:val="2"/>
            <w:tcBorders>
              <w:top w:val="nil"/>
              <w:left w:val="nil"/>
              <w:bottom w:val="single" w:sz="8" w:space="0" w:color="auto"/>
              <w:right w:val="single" w:sz="8" w:space="0" w:color="auto"/>
            </w:tcBorders>
            <w:shd w:val="clear" w:color="auto" w:fill="FFFFFF"/>
            <w:vAlign w:val="center"/>
            <w:hideMark/>
          </w:tcPr>
          <w:p w14:paraId="603F16FA"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sz w:val="20"/>
                <w:szCs w:val="20"/>
              </w:rPr>
              <w:t>1.0</w:t>
            </w:r>
          </w:p>
        </w:tc>
        <w:tc>
          <w:tcPr>
            <w:tcW w:w="336" w:type="dxa"/>
            <w:tcBorders>
              <w:top w:val="nil"/>
              <w:left w:val="nil"/>
              <w:bottom w:val="single" w:sz="8" w:space="0" w:color="auto"/>
              <w:right w:val="single" w:sz="8" w:space="0" w:color="auto"/>
            </w:tcBorders>
            <w:shd w:val="clear" w:color="auto" w:fill="FFFFFF"/>
            <w:vAlign w:val="center"/>
            <w:hideMark/>
          </w:tcPr>
          <w:p w14:paraId="6F616D4D"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sz w:val="20"/>
                <w:szCs w:val="20"/>
              </w:rPr>
              <w:t>1.5</w:t>
            </w:r>
          </w:p>
        </w:tc>
        <w:tc>
          <w:tcPr>
            <w:tcW w:w="999" w:type="dxa"/>
            <w:gridSpan w:val="2"/>
            <w:tcBorders>
              <w:top w:val="nil"/>
              <w:left w:val="nil"/>
              <w:bottom w:val="single" w:sz="8" w:space="0" w:color="auto"/>
              <w:right w:val="single" w:sz="8" w:space="0" w:color="auto"/>
            </w:tcBorders>
            <w:shd w:val="clear" w:color="auto" w:fill="FFFFFF"/>
            <w:vAlign w:val="center"/>
            <w:hideMark/>
          </w:tcPr>
          <w:p w14:paraId="07AB262D"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sz w:val="20"/>
                <w:szCs w:val="20"/>
              </w:rPr>
              <w:t>2.0</w:t>
            </w:r>
          </w:p>
        </w:tc>
        <w:tc>
          <w:tcPr>
            <w:tcW w:w="364" w:type="dxa"/>
            <w:tcBorders>
              <w:top w:val="nil"/>
              <w:left w:val="nil"/>
              <w:bottom w:val="single" w:sz="8" w:space="0" w:color="auto"/>
              <w:right w:val="single" w:sz="8" w:space="0" w:color="auto"/>
            </w:tcBorders>
            <w:shd w:val="clear" w:color="auto" w:fill="FFFFFF"/>
            <w:vAlign w:val="center"/>
            <w:hideMark/>
          </w:tcPr>
          <w:p w14:paraId="4BE441EC"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sz w:val="20"/>
                <w:szCs w:val="20"/>
              </w:rPr>
              <w:t>2.5</w:t>
            </w:r>
          </w:p>
        </w:tc>
        <w:tc>
          <w:tcPr>
            <w:tcW w:w="1376" w:type="dxa"/>
            <w:gridSpan w:val="2"/>
            <w:tcBorders>
              <w:top w:val="nil"/>
              <w:left w:val="nil"/>
              <w:bottom w:val="single" w:sz="8" w:space="0" w:color="auto"/>
              <w:right w:val="single" w:sz="8" w:space="0" w:color="auto"/>
            </w:tcBorders>
            <w:shd w:val="clear" w:color="auto" w:fill="FFFFFF"/>
            <w:vAlign w:val="center"/>
            <w:hideMark/>
          </w:tcPr>
          <w:p w14:paraId="0EC1CFB5"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sz w:val="20"/>
                <w:szCs w:val="20"/>
              </w:rPr>
              <w:t>3.0</w:t>
            </w:r>
          </w:p>
        </w:tc>
        <w:tc>
          <w:tcPr>
            <w:tcW w:w="674" w:type="dxa"/>
            <w:tcBorders>
              <w:top w:val="nil"/>
              <w:left w:val="nil"/>
              <w:bottom w:val="single" w:sz="8" w:space="0" w:color="auto"/>
              <w:right w:val="single" w:sz="8" w:space="0" w:color="auto"/>
            </w:tcBorders>
            <w:shd w:val="clear" w:color="auto" w:fill="FFFFFF"/>
            <w:tcMar>
              <w:top w:w="0" w:type="dxa"/>
              <w:left w:w="15" w:type="dxa"/>
              <w:bottom w:w="0" w:type="dxa"/>
              <w:right w:w="15" w:type="dxa"/>
            </w:tcMar>
            <w:vAlign w:val="center"/>
            <w:hideMark/>
          </w:tcPr>
          <w:p w14:paraId="3C4A057B"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sz w:val="20"/>
                <w:szCs w:val="20"/>
              </w:rPr>
              <w:t>3.5</w:t>
            </w:r>
          </w:p>
        </w:tc>
        <w:tc>
          <w:tcPr>
            <w:tcW w:w="674" w:type="dxa"/>
            <w:tcBorders>
              <w:top w:val="nil"/>
              <w:left w:val="nil"/>
              <w:bottom w:val="single" w:sz="8" w:space="0" w:color="auto"/>
              <w:right w:val="single" w:sz="8" w:space="0" w:color="auto"/>
            </w:tcBorders>
            <w:shd w:val="clear" w:color="auto" w:fill="FFFFFF"/>
            <w:tcMar>
              <w:top w:w="0" w:type="dxa"/>
              <w:left w:w="15" w:type="dxa"/>
              <w:bottom w:w="0" w:type="dxa"/>
              <w:right w:w="15" w:type="dxa"/>
            </w:tcMar>
            <w:vAlign w:val="center"/>
            <w:hideMark/>
          </w:tcPr>
          <w:p w14:paraId="7EC11865"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sz w:val="20"/>
                <w:szCs w:val="20"/>
              </w:rPr>
              <w:t>4.0</w:t>
            </w:r>
          </w:p>
        </w:tc>
        <w:tc>
          <w:tcPr>
            <w:tcW w:w="2262" w:type="dxa"/>
            <w:gridSpan w:val="3"/>
            <w:tcBorders>
              <w:top w:val="nil"/>
              <w:left w:val="nil"/>
              <w:bottom w:val="single" w:sz="8" w:space="0" w:color="auto"/>
              <w:right w:val="double" w:sz="4" w:space="0" w:color="auto"/>
            </w:tcBorders>
            <w:shd w:val="clear" w:color="auto" w:fill="FFFFFF"/>
            <w:tcMar>
              <w:top w:w="0" w:type="dxa"/>
              <w:left w:w="15" w:type="dxa"/>
              <w:bottom w:w="0" w:type="dxa"/>
              <w:right w:w="15" w:type="dxa"/>
            </w:tcMar>
            <w:vAlign w:val="center"/>
            <w:hideMark/>
          </w:tcPr>
          <w:p w14:paraId="50D1DD4A"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Scores</w:t>
            </w:r>
          </w:p>
        </w:tc>
      </w:tr>
      <w:tr w:rsidR="00E76407" w:rsidRPr="00E76407" w14:paraId="5E15032D" w14:textId="77777777" w:rsidTr="00E76407">
        <w:trPr>
          <w:trHeight w:val="255"/>
        </w:trPr>
        <w:tc>
          <w:tcPr>
            <w:tcW w:w="775" w:type="dxa"/>
            <w:tcBorders>
              <w:top w:val="nil"/>
              <w:left w:val="double" w:sz="4" w:space="0" w:color="auto"/>
              <w:bottom w:val="single" w:sz="8" w:space="0" w:color="auto"/>
              <w:right w:val="single" w:sz="8" w:space="0" w:color="auto"/>
            </w:tcBorders>
            <w:vAlign w:val="center"/>
            <w:hideMark/>
          </w:tcPr>
          <w:p w14:paraId="4BDF980C" w14:textId="77777777" w:rsidR="00E76407" w:rsidRPr="00E76407" w:rsidRDefault="00E76407" w:rsidP="00E76407">
            <w:pPr>
              <w:ind w:left="113" w:right="113"/>
              <w:jc w:val="center"/>
              <w:rPr>
                <w:rFonts w:ascii="Times New Roman" w:eastAsia="Times New Roman" w:hAnsi="Times New Roman" w:cs="Times New Roman"/>
              </w:rPr>
            </w:pPr>
            <w:r w:rsidRPr="00E76407">
              <w:rPr>
                <w:rFonts w:ascii="Arial" w:eastAsia="Times New Roman" w:hAnsi="Arial" w:cs="Arial"/>
                <w:b/>
                <w:bCs/>
                <w:color w:val="808080"/>
                <w:sz w:val="18"/>
                <w:szCs w:val="18"/>
              </w:rPr>
              <w:t> </w:t>
            </w:r>
          </w:p>
        </w:tc>
        <w:tc>
          <w:tcPr>
            <w:tcW w:w="565" w:type="dxa"/>
            <w:tcBorders>
              <w:top w:val="nil"/>
              <w:left w:val="nil"/>
              <w:bottom w:val="single" w:sz="8" w:space="0" w:color="auto"/>
              <w:right w:val="single" w:sz="8" w:space="0" w:color="auto"/>
            </w:tcBorders>
            <w:vAlign w:val="center"/>
            <w:hideMark/>
          </w:tcPr>
          <w:p w14:paraId="5BD8DA73"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color w:val="808080"/>
                <w:sz w:val="18"/>
                <w:szCs w:val="18"/>
              </w:rPr>
              <w:t> </w:t>
            </w:r>
          </w:p>
        </w:tc>
        <w:tc>
          <w:tcPr>
            <w:tcW w:w="1590" w:type="dxa"/>
            <w:tcBorders>
              <w:top w:val="nil"/>
              <w:left w:val="nil"/>
              <w:bottom w:val="single" w:sz="8" w:space="0" w:color="auto"/>
              <w:right w:val="single" w:sz="8" w:space="0" w:color="auto"/>
            </w:tcBorders>
            <w:vAlign w:val="center"/>
            <w:hideMark/>
          </w:tcPr>
          <w:p w14:paraId="294162AB"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color w:val="808080"/>
                <w:sz w:val="18"/>
                <w:szCs w:val="18"/>
              </w:rPr>
              <w:t> </w:t>
            </w:r>
          </w:p>
        </w:tc>
        <w:tc>
          <w:tcPr>
            <w:tcW w:w="1289" w:type="dxa"/>
            <w:gridSpan w:val="3"/>
            <w:tcBorders>
              <w:top w:val="nil"/>
              <w:left w:val="nil"/>
              <w:bottom w:val="single" w:sz="8" w:space="0" w:color="auto"/>
              <w:right w:val="single" w:sz="8" w:space="0" w:color="auto"/>
            </w:tcBorders>
            <w:hideMark/>
          </w:tcPr>
          <w:p w14:paraId="4C72FB62"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 </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7222C075"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 </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3A3E2AE3"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 </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7E000CF8"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 </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62FE835F"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5"/>
                <w:szCs w:val="15"/>
              </w:rPr>
              <w:t>Raw</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5902C853"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5"/>
                <w:szCs w:val="15"/>
              </w:rPr>
              <w:t>Weight</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5ACBF8CF"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5"/>
                <w:szCs w:val="15"/>
              </w:rPr>
              <w:t>Total</w:t>
            </w:r>
          </w:p>
        </w:tc>
      </w:tr>
      <w:tr w:rsidR="00E76407" w:rsidRPr="00E76407" w14:paraId="09B8406A" w14:textId="77777777" w:rsidTr="00E76407">
        <w:trPr>
          <w:trHeight w:val="1095"/>
        </w:trPr>
        <w:tc>
          <w:tcPr>
            <w:tcW w:w="775" w:type="dxa"/>
            <w:vMerge w:val="restart"/>
            <w:tcBorders>
              <w:top w:val="nil"/>
              <w:left w:val="double" w:sz="4" w:space="0" w:color="auto"/>
              <w:bottom w:val="single" w:sz="8" w:space="0" w:color="auto"/>
              <w:right w:val="single" w:sz="8" w:space="0" w:color="auto"/>
            </w:tcBorders>
            <w:shd w:val="clear" w:color="auto" w:fill="9FFFFF"/>
            <w:vAlign w:val="center"/>
            <w:hideMark/>
          </w:tcPr>
          <w:p w14:paraId="6727B75A" w14:textId="48B0D187" w:rsidR="00E76407" w:rsidRPr="00E76407" w:rsidRDefault="00E76407" w:rsidP="00E76407">
            <w:pPr>
              <w:ind w:left="113" w:right="113"/>
              <w:jc w:val="center"/>
              <w:rPr>
                <w:rFonts w:ascii="Times New Roman" w:eastAsia="Times New Roman" w:hAnsi="Times New Roman" w:cs="Times New Roman"/>
              </w:rPr>
            </w:pPr>
            <w:r w:rsidRPr="00E76407">
              <w:rPr>
                <w:rFonts w:ascii="Arial" w:eastAsia="Times New Roman" w:hAnsi="Arial" w:cs="Arial"/>
                <w:b/>
                <w:bCs/>
                <w:color w:val="808080"/>
                <w:sz w:val="18"/>
                <w:szCs w:val="18"/>
              </w:rPr>
              <w:fldChar w:fldCharType="begin"/>
            </w:r>
            <w:r w:rsidRPr="00E76407">
              <w:rPr>
                <w:rFonts w:ascii="Arial" w:eastAsia="Times New Roman" w:hAnsi="Arial" w:cs="Arial"/>
                <w:b/>
                <w:bCs/>
                <w:color w:val="808080"/>
                <w:sz w:val="18"/>
                <w:szCs w:val="18"/>
              </w:rPr>
              <w:instrText xml:space="preserve"> INCLUDEPICTURE "https://projects.ncsu.edu/midlink_mm_webpages/mechanical.gif" \* MERGEFORMATINET </w:instrText>
            </w:r>
            <w:r w:rsidRPr="00E76407">
              <w:rPr>
                <w:rFonts w:ascii="Arial" w:eastAsia="Times New Roman" w:hAnsi="Arial" w:cs="Arial"/>
                <w:b/>
                <w:bCs/>
                <w:color w:val="808080"/>
                <w:sz w:val="18"/>
                <w:szCs w:val="18"/>
              </w:rPr>
              <w:fldChar w:fldCharType="separate"/>
            </w:r>
            <w:r w:rsidRPr="00E76407">
              <w:rPr>
                <w:rFonts w:ascii="Arial" w:eastAsia="Times New Roman" w:hAnsi="Arial" w:cs="Arial"/>
                <w:b/>
                <w:bCs/>
                <w:noProof/>
                <w:color w:val="808080"/>
                <w:sz w:val="18"/>
                <w:szCs w:val="18"/>
              </w:rPr>
              <mc:AlternateContent>
                <mc:Choice Requires="wps">
                  <w:drawing>
                    <wp:inline distT="0" distB="0" distL="0" distR="0" wp14:anchorId="39A71F77" wp14:editId="2220357D">
                      <wp:extent cx="152400" cy="1219200"/>
                      <wp:effectExtent l="0" t="0" r="0" b="0"/>
                      <wp:docPr id="5"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1219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1276CE3" id="Rectangle 5" o:spid="_x0000_s1026" style="width:12pt;height: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" filled="f" stroked="f">
                      <o:lock v:ext="edit" aspectratio="t"/>
                      <w10:anchorlock/>
                    </v:rect>
                  </w:pict>
                </mc:Fallback>
              </mc:AlternateContent>
            </w:r>
            <w:r w:rsidRPr="00E76407">
              <w:rPr>
                <w:rFonts w:ascii="Arial" w:eastAsia="Times New Roman" w:hAnsi="Arial" w:cs="Arial"/>
                <w:b/>
                <w:bCs/>
                <w:color w:val="808080"/>
                <w:sz w:val="18"/>
                <w:szCs w:val="18"/>
              </w:rPr>
              <w:fldChar w:fldCharType="end"/>
            </w:r>
          </w:p>
        </w:tc>
        <w:tc>
          <w:tcPr>
            <w:tcW w:w="565" w:type="dxa"/>
            <w:tcBorders>
              <w:top w:val="nil"/>
              <w:left w:val="nil"/>
              <w:bottom w:val="single" w:sz="8" w:space="0" w:color="auto"/>
              <w:right w:val="single" w:sz="8" w:space="0" w:color="auto"/>
            </w:tcBorders>
            <w:vAlign w:val="center"/>
            <w:hideMark/>
          </w:tcPr>
          <w:p w14:paraId="79B1E802"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1</w:t>
            </w:r>
          </w:p>
        </w:tc>
        <w:tc>
          <w:tcPr>
            <w:tcW w:w="1590" w:type="dxa"/>
            <w:tcBorders>
              <w:top w:val="nil"/>
              <w:left w:val="nil"/>
              <w:bottom w:val="single" w:sz="8" w:space="0" w:color="auto"/>
              <w:right w:val="single" w:sz="8" w:space="0" w:color="auto"/>
            </w:tcBorders>
            <w:vAlign w:val="center"/>
            <w:hideMark/>
          </w:tcPr>
          <w:p w14:paraId="391E9FA5" w14:textId="77777777" w:rsidR="00E76407" w:rsidRPr="00E76407" w:rsidRDefault="00E76407" w:rsidP="00E76407">
            <w:pPr>
              <w:jc w:val="center"/>
              <w:rPr>
                <w:rFonts w:ascii="Times New Roman" w:eastAsia="Times New Roman" w:hAnsi="Times New Roman" w:cs="Times New Roman"/>
              </w:rPr>
            </w:pPr>
            <w:bookmarkStart w:id="0" w:name="_GoBack"/>
            <w:bookmarkEnd w:id="0"/>
            <w:r w:rsidRPr="00E76407">
              <w:rPr>
                <w:rFonts w:ascii="Arial" w:eastAsia="Times New Roman" w:hAnsi="Arial" w:cs="Arial"/>
                <w:b/>
                <w:bCs/>
                <w:sz w:val="18"/>
                <w:szCs w:val="18"/>
              </w:rPr>
              <w:t>Technical</w:t>
            </w:r>
          </w:p>
        </w:tc>
        <w:tc>
          <w:tcPr>
            <w:tcW w:w="1289" w:type="dxa"/>
            <w:gridSpan w:val="3"/>
            <w:tcBorders>
              <w:top w:val="nil"/>
              <w:left w:val="nil"/>
              <w:bottom w:val="single" w:sz="8" w:space="0" w:color="auto"/>
              <w:right w:val="single" w:sz="8" w:space="0" w:color="auto"/>
            </w:tcBorders>
            <w:hideMark/>
          </w:tcPr>
          <w:p w14:paraId="66DF4DC9"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does not run satisfactorily. There are too many technical problems to view the project.</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1FB817D9"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runs minimally. There are many technical problems when viewing the project.</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7477B506"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runs adequately with minor technical problems. </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2F68952D"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runs perfectly with no technical problems. For example, there are no error messages, all sound, video, or other files are found. </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5A2FABB3"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71DACF63"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1 </w:t>
            </w:r>
          </w:p>
          <w:p w14:paraId="7252EF3D"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72B0F51D"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r>
      <w:tr w:rsidR="00E76407" w:rsidRPr="00E76407" w14:paraId="67572754" w14:textId="77777777" w:rsidTr="00E76407">
        <w:trPr>
          <w:trHeight w:val="1095"/>
        </w:trPr>
        <w:tc>
          <w:tcPr>
            <w:tcW w:w="0" w:type="auto"/>
            <w:vMerge/>
            <w:tcBorders>
              <w:top w:val="nil"/>
              <w:left w:val="double" w:sz="4" w:space="0" w:color="auto"/>
              <w:bottom w:val="single" w:sz="8" w:space="0" w:color="auto"/>
              <w:right w:val="single" w:sz="8" w:space="0" w:color="auto"/>
            </w:tcBorders>
            <w:vAlign w:val="center"/>
            <w:hideMark/>
          </w:tcPr>
          <w:p w14:paraId="7C8BE51E" w14:textId="77777777" w:rsidR="00E76407" w:rsidRPr="00E76407" w:rsidRDefault="00E76407" w:rsidP="00E76407">
            <w:pPr>
              <w:rPr>
                <w:rFonts w:ascii="Times New Roman" w:eastAsia="Times New Roman" w:hAnsi="Times New Roman" w:cs="Times New Roman"/>
              </w:rPr>
            </w:pPr>
          </w:p>
        </w:tc>
        <w:tc>
          <w:tcPr>
            <w:tcW w:w="565" w:type="dxa"/>
            <w:tcBorders>
              <w:top w:val="nil"/>
              <w:left w:val="nil"/>
              <w:bottom w:val="single" w:sz="8" w:space="0" w:color="auto"/>
              <w:right w:val="single" w:sz="8" w:space="0" w:color="auto"/>
            </w:tcBorders>
            <w:vAlign w:val="center"/>
            <w:hideMark/>
          </w:tcPr>
          <w:p w14:paraId="1DE19C19"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2</w:t>
            </w:r>
          </w:p>
        </w:tc>
        <w:tc>
          <w:tcPr>
            <w:tcW w:w="1590" w:type="dxa"/>
            <w:tcBorders>
              <w:top w:val="nil"/>
              <w:left w:val="nil"/>
              <w:bottom w:val="single" w:sz="8" w:space="0" w:color="auto"/>
              <w:right w:val="single" w:sz="8" w:space="0" w:color="auto"/>
            </w:tcBorders>
            <w:vAlign w:val="center"/>
            <w:hideMark/>
          </w:tcPr>
          <w:p w14:paraId="732E29A5"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Navigation</w:t>
            </w:r>
          </w:p>
        </w:tc>
        <w:tc>
          <w:tcPr>
            <w:tcW w:w="1289" w:type="dxa"/>
            <w:gridSpan w:val="3"/>
            <w:tcBorders>
              <w:top w:val="nil"/>
              <w:left w:val="nil"/>
              <w:bottom w:val="single" w:sz="8" w:space="0" w:color="auto"/>
              <w:right w:val="single" w:sz="8" w:space="0" w:color="auto"/>
            </w:tcBorders>
            <w:hideMark/>
          </w:tcPr>
          <w:p w14:paraId="4D00927B"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Buttons or navigational tools are absent or confusing. No buttons and navigational tools work.</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2A00561F"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Minimal difficulty experienced while navigating through project. </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69F4AA24"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Few difficulties experienced while navigating through project. </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6A3020D6"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Users can progress intuitively throughout entire project in a logical path to find information. All buttons and navigational tools work.</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536891F3"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6DB3F9CE"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p w14:paraId="2C834E92"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1</w:t>
            </w:r>
          </w:p>
          <w:p w14:paraId="4469FEE5"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p w14:paraId="31647873"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766DA4C6"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094CEA75" w14:textId="77777777" w:rsidTr="00E76407">
        <w:trPr>
          <w:trHeight w:val="885"/>
        </w:trPr>
        <w:tc>
          <w:tcPr>
            <w:tcW w:w="0" w:type="auto"/>
            <w:vMerge/>
            <w:tcBorders>
              <w:top w:val="nil"/>
              <w:left w:val="double" w:sz="4" w:space="0" w:color="auto"/>
              <w:bottom w:val="single" w:sz="8" w:space="0" w:color="auto"/>
              <w:right w:val="single" w:sz="8" w:space="0" w:color="auto"/>
            </w:tcBorders>
            <w:vAlign w:val="center"/>
            <w:hideMark/>
          </w:tcPr>
          <w:p w14:paraId="158CB4D5" w14:textId="77777777" w:rsidR="00E76407" w:rsidRPr="00E76407" w:rsidRDefault="00E76407" w:rsidP="00E76407">
            <w:pPr>
              <w:rPr>
                <w:rFonts w:ascii="Times New Roman" w:eastAsia="Times New Roman" w:hAnsi="Times New Roman" w:cs="Times New Roman"/>
              </w:rPr>
            </w:pPr>
          </w:p>
        </w:tc>
        <w:tc>
          <w:tcPr>
            <w:tcW w:w="565" w:type="dxa"/>
            <w:tcBorders>
              <w:top w:val="nil"/>
              <w:left w:val="nil"/>
              <w:bottom w:val="single" w:sz="8" w:space="0" w:color="auto"/>
              <w:right w:val="single" w:sz="8" w:space="0" w:color="auto"/>
            </w:tcBorders>
            <w:vAlign w:val="center"/>
            <w:hideMark/>
          </w:tcPr>
          <w:p w14:paraId="520217C2"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3</w:t>
            </w:r>
          </w:p>
        </w:tc>
        <w:tc>
          <w:tcPr>
            <w:tcW w:w="1590" w:type="dxa"/>
            <w:tcBorders>
              <w:top w:val="nil"/>
              <w:left w:val="nil"/>
              <w:bottom w:val="single" w:sz="8" w:space="0" w:color="auto"/>
              <w:right w:val="single" w:sz="8" w:space="0" w:color="auto"/>
            </w:tcBorders>
            <w:vAlign w:val="center"/>
            <w:hideMark/>
          </w:tcPr>
          <w:p w14:paraId="35565926"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Spelling &amp; Grammar</w:t>
            </w:r>
          </w:p>
        </w:tc>
        <w:tc>
          <w:tcPr>
            <w:tcW w:w="1289" w:type="dxa"/>
            <w:gridSpan w:val="3"/>
            <w:tcBorders>
              <w:top w:val="nil"/>
              <w:left w:val="nil"/>
              <w:bottom w:val="single" w:sz="8" w:space="0" w:color="auto"/>
              <w:right w:val="single" w:sz="8" w:space="0" w:color="auto"/>
            </w:tcBorders>
            <w:hideMark/>
          </w:tcPr>
          <w:p w14:paraId="4CA6E151"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has multiple errors in spelling and/or grammar. (Four or more errors)</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391ECA73"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minimally honors rules of spelling and/or grammar. (Three or less errors)</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6D497870"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adequately honors most rules of spelling and/or grammar. (Two or less errors)</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369E58A6"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honors all rules of spelling and/or grammar.</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73BBAACC"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019453CB"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1</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325F33A4"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0F7D2B89" w14:textId="77777777" w:rsidTr="00E76407">
        <w:trPr>
          <w:trHeight w:val="825"/>
        </w:trPr>
        <w:tc>
          <w:tcPr>
            <w:tcW w:w="0" w:type="auto"/>
            <w:vMerge/>
            <w:tcBorders>
              <w:top w:val="nil"/>
              <w:left w:val="double" w:sz="4" w:space="0" w:color="auto"/>
              <w:bottom w:val="single" w:sz="8" w:space="0" w:color="auto"/>
              <w:right w:val="single" w:sz="8" w:space="0" w:color="auto"/>
            </w:tcBorders>
            <w:vAlign w:val="center"/>
            <w:hideMark/>
          </w:tcPr>
          <w:p w14:paraId="66CB3B3E" w14:textId="77777777" w:rsidR="00E76407" w:rsidRPr="00E76407" w:rsidRDefault="00E76407" w:rsidP="00E76407">
            <w:pPr>
              <w:rPr>
                <w:rFonts w:ascii="Times New Roman" w:eastAsia="Times New Roman" w:hAnsi="Times New Roman" w:cs="Times New Roman"/>
              </w:rPr>
            </w:pPr>
          </w:p>
        </w:tc>
        <w:tc>
          <w:tcPr>
            <w:tcW w:w="565" w:type="dxa"/>
            <w:tcBorders>
              <w:top w:val="nil"/>
              <w:left w:val="nil"/>
              <w:bottom w:val="single" w:sz="8" w:space="0" w:color="auto"/>
              <w:right w:val="single" w:sz="8" w:space="0" w:color="auto"/>
            </w:tcBorders>
            <w:vAlign w:val="center"/>
            <w:hideMark/>
          </w:tcPr>
          <w:p w14:paraId="1DACAC94"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4</w:t>
            </w:r>
          </w:p>
        </w:tc>
        <w:tc>
          <w:tcPr>
            <w:tcW w:w="1590" w:type="dxa"/>
            <w:tcBorders>
              <w:top w:val="nil"/>
              <w:left w:val="nil"/>
              <w:bottom w:val="single" w:sz="8" w:space="0" w:color="auto"/>
              <w:right w:val="single" w:sz="8" w:space="0" w:color="auto"/>
            </w:tcBorders>
            <w:vAlign w:val="center"/>
            <w:hideMark/>
          </w:tcPr>
          <w:p w14:paraId="04656CE8"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Completion</w:t>
            </w:r>
          </w:p>
        </w:tc>
        <w:tc>
          <w:tcPr>
            <w:tcW w:w="1289" w:type="dxa"/>
            <w:gridSpan w:val="3"/>
            <w:tcBorders>
              <w:top w:val="nil"/>
              <w:left w:val="nil"/>
              <w:bottom w:val="single" w:sz="8" w:space="0" w:color="auto"/>
              <w:right w:val="single" w:sz="8" w:space="0" w:color="auto"/>
            </w:tcBorders>
            <w:hideMark/>
          </w:tcPr>
          <w:p w14:paraId="420FAA2B"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is incomplete and contains many unfinished elements.</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6DFFFBB3"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is incomplete and contains some unfinished elements. </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1067F831"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is incomplete and contains several unfinished elements. </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7FA93482"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is completely finished. </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19504EB9"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38E8CD79"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1</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561F729F"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7237C927" w14:textId="77777777" w:rsidTr="00E76407">
        <w:trPr>
          <w:trHeight w:val="2295"/>
        </w:trPr>
        <w:tc>
          <w:tcPr>
            <w:tcW w:w="775" w:type="dxa"/>
            <w:vMerge w:val="restart"/>
            <w:tcBorders>
              <w:top w:val="nil"/>
              <w:left w:val="double" w:sz="4" w:space="0" w:color="auto"/>
              <w:bottom w:val="single" w:sz="8" w:space="0" w:color="auto"/>
              <w:right w:val="single" w:sz="8" w:space="0" w:color="auto"/>
            </w:tcBorders>
            <w:shd w:val="clear" w:color="auto" w:fill="FFFF99"/>
            <w:vAlign w:val="center"/>
            <w:hideMark/>
          </w:tcPr>
          <w:p w14:paraId="4FFBDE37" w14:textId="0FA8E103" w:rsidR="00E76407" w:rsidRPr="00E76407" w:rsidRDefault="00E76407" w:rsidP="00E76407">
            <w:pPr>
              <w:ind w:left="113" w:right="113"/>
              <w:jc w:val="center"/>
              <w:outlineLvl w:val="0"/>
              <w:rPr>
                <w:rFonts w:ascii="Times New Roman" w:eastAsia="Times New Roman" w:hAnsi="Times New Roman" w:cs="Times New Roman"/>
                <w:b/>
                <w:bCs/>
                <w:kern w:val="36"/>
              </w:rPr>
            </w:pPr>
            <w:r w:rsidRPr="00E76407">
              <w:rPr>
                <w:rFonts w:ascii="Arial" w:eastAsia="Times New Roman" w:hAnsi="Arial" w:cs="Arial"/>
                <w:b/>
                <w:bCs/>
                <w:color w:val="808080"/>
                <w:kern w:val="36"/>
                <w:sz w:val="18"/>
                <w:szCs w:val="18"/>
              </w:rPr>
              <w:fldChar w:fldCharType="begin"/>
            </w:r>
            <w:r w:rsidRPr="00E76407">
              <w:rPr>
                <w:rFonts w:ascii="Arial" w:eastAsia="Times New Roman" w:hAnsi="Arial" w:cs="Arial"/>
                <w:b/>
                <w:bCs/>
                <w:color w:val="808080"/>
                <w:kern w:val="36"/>
                <w:sz w:val="18"/>
                <w:szCs w:val="18"/>
              </w:rPr>
              <w:instrText xml:space="preserve"> INCLUDEPICTURE "https://projects.ncsu.edu/midlink_mm_webpages/multimedia.ele.gif" \* MERGEFORMATINET </w:instrText>
            </w:r>
            <w:r w:rsidRPr="00E76407">
              <w:rPr>
                <w:rFonts w:ascii="Arial" w:eastAsia="Times New Roman" w:hAnsi="Arial" w:cs="Arial"/>
                <w:b/>
                <w:bCs/>
                <w:color w:val="808080"/>
                <w:kern w:val="36"/>
                <w:sz w:val="18"/>
                <w:szCs w:val="18"/>
              </w:rPr>
              <w:fldChar w:fldCharType="separate"/>
            </w:r>
            <w:r w:rsidRPr="00E76407">
              <w:rPr>
                <w:rFonts w:ascii="Arial" w:eastAsia="Times New Roman" w:hAnsi="Arial" w:cs="Arial"/>
                <w:b/>
                <w:bCs/>
                <w:noProof/>
                <w:color w:val="808080"/>
                <w:kern w:val="36"/>
                <w:sz w:val="18"/>
                <w:szCs w:val="18"/>
              </w:rPr>
              <mc:AlternateContent>
                <mc:Choice Requires="wps">
                  <w:drawing>
                    <wp:inline distT="0" distB="0" distL="0" distR="0" wp14:anchorId="5B6EFB49" wp14:editId="0FFD9E26">
                      <wp:extent cx="127000" cy="1905000"/>
                      <wp:effectExtent l="0" t="0" r="0" b="0"/>
                      <wp:docPr id="4"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0" cy="190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520F41" id="Rectangle 4" o:spid="_x0000_s1026" style="width:10pt;height:15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" filled="f" stroked="f">
                      <o:lock v:ext="edit" aspectratio="t"/>
                      <w10:anchorlock/>
                    </v:rect>
                  </w:pict>
                </mc:Fallback>
              </mc:AlternateContent>
            </w:r>
            <w:r w:rsidRPr="00E76407">
              <w:rPr>
                <w:rFonts w:ascii="Arial" w:eastAsia="Times New Roman" w:hAnsi="Arial" w:cs="Arial"/>
                <w:b/>
                <w:bCs/>
                <w:color w:val="808080"/>
                <w:kern w:val="36"/>
                <w:sz w:val="18"/>
                <w:szCs w:val="18"/>
              </w:rPr>
              <w:fldChar w:fldCharType="end"/>
            </w:r>
          </w:p>
        </w:tc>
        <w:tc>
          <w:tcPr>
            <w:tcW w:w="565" w:type="dxa"/>
            <w:tcBorders>
              <w:top w:val="nil"/>
              <w:left w:val="nil"/>
              <w:bottom w:val="single" w:sz="8" w:space="0" w:color="auto"/>
              <w:right w:val="single" w:sz="8" w:space="0" w:color="auto"/>
            </w:tcBorders>
            <w:vAlign w:val="center"/>
            <w:hideMark/>
          </w:tcPr>
          <w:p w14:paraId="0C88CDB5"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5</w:t>
            </w:r>
          </w:p>
        </w:tc>
        <w:tc>
          <w:tcPr>
            <w:tcW w:w="1590" w:type="dxa"/>
            <w:tcBorders>
              <w:top w:val="nil"/>
              <w:left w:val="nil"/>
              <w:bottom w:val="single" w:sz="8" w:space="0" w:color="auto"/>
              <w:right w:val="single" w:sz="8" w:space="0" w:color="auto"/>
            </w:tcBorders>
            <w:vAlign w:val="center"/>
            <w:hideMark/>
          </w:tcPr>
          <w:p w14:paraId="7748578A" w14:textId="77777777" w:rsidR="00E76407" w:rsidRPr="00E76407" w:rsidRDefault="00E76407" w:rsidP="00E76407">
            <w:pPr>
              <w:jc w:val="center"/>
              <w:rPr>
                <w:rFonts w:ascii="Times New Roman" w:eastAsia="Times New Roman" w:hAnsi="Times New Roman" w:cs="Times New Roman"/>
                <w:b/>
                <w:bCs/>
              </w:rPr>
            </w:pPr>
            <w:r w:rsidRPr="00E76407">
              <w:rPr>
                <w:rFonts w:ascii="Arial" w:eastAsia="Times New Roman" w:hAnsi="Arial" w:cs="Arial"/>
                <w:b/>
                <w:bCs/>
                <w:sz w:val="18"/>
                <w:szCs w:val="18"/>
              </w:rPr>
              <w:t>Screen Design </w:t>
            </w:r>
          </w:p>
        </w:tc>
        <w:tc>
          <w:tcPr>
            <w:tcW w:w="1289" w:type="dxa"/>
            <w:gridSpan w:val="3"/>
            <w:tcBorders>
              <w:top w:val="nil"/>
              <w:left w:val="nil"/>
              <w:bottom w:val="single" w:sz="8" w:space="0" w:color="auto"/>
              <w:right w:val="single" w:sz="8" w:space="0" w:color="auto"/>
            </w:tcBorders>
            <w:hideMark/>
          </w:tcPr>
          <w:p w14:paraId="2D535194"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Screens are either barren and stark or confusing and cluttered. Exaggerated emphasis on graphics and special effects weakens the message and interferes with the communication of content and ideas.</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706D6BC3"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Multimedia elements accompany content but there is little sign of mutual reinforcement. There is no attention to visual design criteria such as balance, proportion, harmony and restraint. There is some tendency toward random use of graphical elements that do not reinforce message.</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30CBFF3E"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Multimedia elements and content combine to adequately deliver a high impact message with the elements and words reinforcing each other. </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1D0BBA7A"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The combination of multimedia elements and content takes communication to a superior level. There is clear attention given to balance, proportion, harmony, and restraint. The synergy reaches the intended audience with style and pizzazz.</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65FDA2B3"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4E5798B3"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1</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1189E58B"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1E7FAFE6" w14:textId="77777777" w:rsidTr="00E76407">
        <w:trPr>
          <w:trHeight w:val="1710"/>
        </w:trPr>
        <w:tc>
          <w:tcPr>
            <w:tcW w:w="0" w:type="auto"/>
            <w:vMerge/>
            <w:tcBorders>
              <w:top w:val="nil"/>
              <w:left w:val="double" w:sz="4" w:space="0" w:color="auto"/>
              <w:bottom w:val="single" w:sz="8" w:space="0" w:color="auto"/>
              <w:right w:val="single" w:sz="8" w:space="0" w:color="auto"/>
            </w:tcBorders>
            <w:vAlign w:val="center"/>
            <w:hideMark/>
          </w:tcPr>
          <w:p w14:paraId="612CDE31" w14:textId="77777777" w:rsidR="00E76407" w:rsidRPr="00E76407" w:rsidRDefault="00E76407" w:rsidP="00E76407">
            <w:pPr>
              <w:rPr>
                <w:rFonts w:ascii="Times New Roman" w:eastAsia="Times New Roman" w:hAnsi="Times New Roman" w:cs="Times New Roman"/>
                <w:b/>
                <w:bCs/>
                <w:kern w:val="36"/>
              </w:rPr>
            </w:pPr>
          </w:p>
        </w:tc>
        <w:tc>
          <w:tcPr>
            <w:tcW w:w="565" w:type="dxa"/>
            <w:tcBorders>
              <w:top w:val="nil"/>
              <w:left w:val="nil"/>
              <w:bottom w:val="single" w:sz="8" w:space="0" w:color="auto"/>
              <w:right w:val="single" w:sz="8" w:space="0" w:color="auto"/>
            </w:tcBorders>
            <w:vAlign w:val="center"/>
            <w:hideMark/>
          </w:tcPr>
          <w:p w14:paraId="1154F5EA"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6</w:t>
            </w:r>
          </w:p>
        </w:tc>
        <w:tc>
          <w:tcPr>
            <w:tcW w:w="1590" w:type="dxa"/>
            <w:tcBorders>
              <w:top w:val="nil"/>
              <w:left w:val="nil"/>
              <w:bottom w:val="single" w:sz="8" w:space="0" w:color="auto"/>
              <w:right w:val="single" w:sz="8" w:space="0" w:color="auto"/>
            </w:tcBorders>
            <w:vAlign w:val="center"/>
            <w:hideMark/>
          </w:tcPr>
          <w:p w14:paraId="036ACC02"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Use of Enhancements</w:t>
            </w:r>
          </w:p>
        </w:tc>
        <w:tc>
          <w:tcPr>
            <w:tcW w:w="1289" w:type="dxa"/>
            <w:gridSpan w:val="3"/>
            <w:tcBorders>
              <w:top w:val="nil"/>
              <w:left w:val="nil"/>
              <w:bottom w:val="single" w:sz="8" w:space="0" w:color="auto"/>
              <w:right w:val="single" w:sz="8" w:space="0" w:color="auto"/>
            </w:tcBorders>
            <w:hideMark/>
          </w:tcPr>
          <w:p w14:paraId="33210C78"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No graphics, video, audio, 3-D, or other enhancements are present or use of these tools is inappropriate.</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15E823B9"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 xml:space="preserve">Limited graphics, video, audio, 3-D, or </w:t>
            </w:r>
            <w:proofErr w:type="gramStart"/>
            <w:r w:rsidRPr="00E76407">
              <w:rPr>
                <w:rFonts w:ascii="Arial" w:eastAsia="Times New Roman" w:hAnsi="Arial" w:cs="Arial"/>
                <w:sz w:val="15"/>
                <w:szCs w:val="15"/>
              </w:rPr>
              <w:t>others</w:t>
            </w:r>
            <w:proofErr w:type="gramEnd"/>
            <w:r w:rsidRPr="00E76407">
              <w:rPr>
                <w:rFonts w:ascii="Arial" w:eastAsia="Times New Roman" w:hAnsi="Arial" w:cs="Arial"/>
                <w:sz w:val="15"/>
                <w:szCs w:val="15"/>
              </w:rPr>
              <w:t xml:space="preserve"> enhancements are present but do not always enrich the learning experience. In some instances, use of these enhancements is inappropriate.</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05AF38AB"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Most graphics, video, audio, 3-D, or other enhancements are used appropriately to enrich the experience. For example, clips are either too long or too short to be meaningful.</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2E1D9E09"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All graphics, video, audio, 3-D, or other enhancements are used effectively to enrich the learning experience. Enhancements contribute significantly to convey the intended meaning.</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414495A9"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7F2E5ECA"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1</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30F768E4"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r>
      <w:tr w:rsidR="00E76407" w:rsidRPr="00E76407" w14:paraId="1190FF59" w14:textId="77777777" w:rsidTr="00E76407">
        <w:trPr>
          <w:trHeight w:val="1095"/>
        </w:trPr>
        <w:tc>
          <w:tcPr>
            <w:tcW w:w="775" w:type="dxa"/>
            <w:vMerge w:val="restart"/>
            <w:tcBorders>
              <w:top w:val="nil"/>
              <w:left w:val="double" w:sz="4" w:space="0" w:color="auto"/>
              <w:bottom w:val="single" w:sz="8" w:space="0" w:color="auto"/>
              <w:right w:val="single" w:sz="8" w:space="0" w:color="auto"/>
            </w:tcBorders>
            <w:shd w:val="clear" w:color="auto" w:fill="CCCCFF"/>
            <w:vAlign w:val="center"/>
            <w:hideMark/>
          </w:tcPr>
          <w:p w14:paraId="238BBF75" w14:textId="2451DAA5" w:rsidR="00E76407" w:rsidRPr="00E76407" w:rsidRDefault="00E76407" w:rsidP="00E76407">
            <w:pPr>
              <w:ind w:left="113" w:right="113"/>
              <w:jc w:val="center"/>
              <w:rPr>
                <w:rFonts w:ascii="Times New Roman" w:eastAsia="Times New Roman" w:hAnsi="Times New Roman" w:cs="Times New Roman"/>
              </w:rPr>
            </w:pPr>
            <w:r w:rsidRPr="00E76407">
              <w:rPr>
                <w:rFonts w:ascii="Arial" w:eastAsia="Times New Roman" w:hAnsi="Arial" w:cs="Arial"/>
                <w:b/>
                <w:bCs/>
                <w:color w:val="808080"/>
                <w:sz w:val="18"/>
                <w:szCs w:val="18"/>
              </w:rPr>
              <w:lastRenderedPageBreak/>
              <w:fldChar w:fldCharType="begin"/>
            </w:r>
            <w:r w:rsidRPr="00E76407">
              <w:rPr>
                <w:rFonts w:ascii="Arial" w:eastAsia="Times New Roman" w:hAnsi="Arial" w:cs="Arial"/>
                <w:b/>
                <w:bCs/>
                <w:color w:val="808080"/>
                <w:sz w:val="18"/>
                <w:szCs w:val="18"/>
              </w:rPr>
              <w:instrText xml:space="preserve"> INCLUDEPICTURE "https://projects.ncsu.edu/midlink_mm_webpages/information.struc.gif" \* MERGEFORMATINET </w:instrText>
            </w:r>
            <w:r w:rsidRPr="00E76407">
              <w:rPr>
                <w:rFonts w:ascii="Arial" w:eastAsia="Times New Roman" w:hAnsi="Arial" w:cs="Arial"/>
                <w:b/>
                <w:bCs/>
                <w:color w:val="808080"/>
                <w:sz w:val="18"/>
                <w:szCs w:val="18"/>
              </w:rPr>
              <w:fldChar w:fldCharType="separate"/>
            </w:r>
            <w:r w:rsidRPr="00E76407">
              <w:rPr>
                <w:rFonts w:ascii="Arial" w:eastAsia="Times New Roman" w:hAnsi="Arial" w:cs="Arial"/>
                <w:b/>
                <w:bCs/>
                <w:noProof/>
                <w:color w:val="808080"/>
                <w:sz w:val="18"/>
                <w:szCs w:val="18"/>
              </w:rPr>
              <mc:AlternateContent>
                <mc:Choice Requires="wps">
                  <w:drawing>
                    <wp:inline distT="0" distB="0" distL="0" distR="0" wp14:anchorId="4BAAFE4E" wp14:editId="0D58D78C">
                      <wp:extent cx="152400" cy="1930400"/>
                      <wp:effectExtent l="0" t="0" r="0" b="0"/>
                      <wp:docPr id="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1930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A83C31" id="Rectangle 3" o:spid="_x0000_s1026" style="width:12pt;height:15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" filled="f" stroked="f">
                      <o:lock v:ext="edit" aspectratio="t"/>
                      <w10:anchorlock/>
                    </v:rect>
                  </w:pict>
                </mc:Fallback>
              </mc:AlternateContent>
            </w:r>
            <w:r w:rsidRPr="00E76407">
              <w:rPr>
                <w:rFonts w:ascii="Arial" w:eastAsia="Times New Roman" w:hAnsi="Arial" w:cs="Arial"/>
                <w:b/>
                <w:bCs/>
                <w:color w:val="808080"/>
                <w:sz w:val="18"/>
                <w:szCs w:val="18"/>
              </w:rPr>
              <w:fldChar w:fldCharType="end"/>
            </w:r>
          </w:p>
        </w:tc>
        <w:tc>
          <w:tcPr>
            <w:tcW w:w="565" w:type="dxa"/>
            <w:tcBorders>
              <w:top w:val="nil"/>
              <w:left w:val="nil"/>
              <w:bottom w:val="single" w:sz="8" w:space="0" w:color="auto"/>
              <w:right w:val="single" w:sz="8" w:space="0" w:color="auto"/>
            </w:tcBorders>
            <w:vAlign w:val="center"/>
            <w:hideMark/>
          </w:tcPr>
          <w:p w14:paraId="433CA81F"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7</w:t>
            </w:r>
          </w:p>
        </w:tc>
        <w:tc>
          <w:tcPr>
            <w:tcW w:w="1590" w:type="dxa"/>
            <w:tcBorders>
              <w:top w:val="nil"/>
              <w:left w:val="nil"/>
              <w:bottom w:val="single" w:sz="8" w:space="0" w:color="auto"/>
              <w:right w:val="single" w:sz="8" w:space="0" w:color="auto"/>
            </w:tcBorders>
            <w:vAlign w:val="center"/>
            <w:hideMark/>
          </w:tcPr>
          <w:p w14:paraId="090A8515"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Organization</w:t>
            </w:r>
          </w:p>
        </w:tc>
        <w:tc>
          <w:tcPr>
            <w:tcW w:w="1289" w:type="dxa"/>
            <w:gridSpan w:val="3"/>
            <w:tcBorders>
              <w:top w:val="nil"/>
              <w:left w:val="nil"/>
              <w:bottom w:val="single" w:sz="8" w:space="0" w:color="auto"/>
              <w:right w:val="single" w:sz="8" w:space="0" w:color="auto"/>
            </w:tcBorders>
            <w:hideMark/>
          </w:tcPr>
          <w:p w14:paraId="73A0259B"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The sequence of information is not logical. Menus and paths to information are not evident.</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61CFA73D"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The sequence of information is somewhat logical. Menus and paths are confusing and flawed.</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764FB9C8"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The sequence of information is logical. Menus and paths to most information are clear and direct.</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6B9719B3"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The sequence of information is logical and intuitive. Menus and paths to all information are clear and direct.</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1EC1E589"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0F8F75D7"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2</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0DA86E02"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69DCA4F7" w14:textId="77777777" w:rsidTr="00E76407">
        <w:trPr>
          <w:trHeight w:val="1200"/>
        </w:trPr>
        <w:tc>
          <w:tcPr>
            <w:tcW w:w="0" w:type="auto"/>
            <w:vMerge/>
            <w:tcBorders>
              <w:top w:val="nil"/>
              <w:left w:val="double" w:sz="4" w:space="0" w:color="auto"/>
              <w:bottom w:val="single" w:sz="8" w:space="0" w:color="auto"/>
              <w:right w:val="single" w:sz="8" w:space="0" w:color="auto"/>
            </w:tcBorders>
            <w:vAlign w:val="center"/>
            <w:hideMark/>
          </w:tcPr>
          <w:p w14:paraId="02A0AACA" w14:textId="77777777" w:rsidR="00E76407" w:rsidRPr="00E76407" w:rsidRDefault="00E76407" w:rsidP="00E76407">
            <w:pPr>
              <w:rPr>
                <w:rFonts w:ascii="Times New Roman" w:eastAsia="Times New Roman" w:hAnsi="Times New Roman" w:cs="Times New Roman"/>
              </w:rPr>
            </w:pPr>
          </w:p>
        </w:tc>
        <w:tc>
          <w:tcPr>
            <w:tcW w:w="565" w:type="dxa"/>
            <w:tcBorders>
              <w:top w:val="nil"/>
              <w:left w:val="nil"/>
              <w:bottom w:val="single" w:sz="8" w:space="0" w:color="auto"/>
              <w:right w:val="single" w:sz="8" w:space="0" w:color="auto"/>
            </w:tcBorders>
            <w:vAlign w:val="center"/>
            <w:hideMark/>
          </w:tcPr>
          <w:p w14:paraId="68C4B65C"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8</w:t>
            </w:r>
          </w:p>
        </w:tc>
        <w:tc>
          <w:tcPr>
            <w:tcW w:w="1590" w:type="dxa"/>
            <w:tcBorders>
              <w:top w:val="nil"/>
              <w:left w:val="nil"/>
              <w:bottom w:val="single" w:sz="8" w:space="0" w:color="auto"/>
              <w:right w:val="single" w:sz="8" w:space="0" w:color="auto"/>
            </w:tcBorders>
            <w:vAlign w:val="center"/>
            <w:hideMark/>
          </w:tcPr>
          <w:p w14:paraId="5D94E35B"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Branching</w:t>
            </w:r>
          </w:p>
        </w:tc>
        <w:tc>
          <w:tcPr>
            <w:tcW w:w="1289" w:type="dxa"/>
            <w:gridSpan w:val="3"/>
            <w:tcBorders>
              <w:top w:val="nil"/>
              <w:left w:val="nil"/>
              <w:bottom w:val="single" w:sz="8" w:space="0" w:color="auto"/>
              <w:right w:val="single" w:sz="8" w:space="0" w:color="auto"/>
            </w:tcBorders>
            <w:hideMark/>
          </w:tcPr>
          <w:p w14:paraId="33E2F52C"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contains few choices. The design is linear.</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24E46E08"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contains few well-designed and age-appropriate choices. The design is primarily linear.</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6A5DE299"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Although project contains some well-designed and age-appropriate choices, some portions are linear.</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2ECB028A"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Project is truly multimedia, rather than </w:t>
            </w:r>
            <w:proofErr w:type="gramStart"/>
            <w:r w:rsidRPr="00E76407">
              <w:rPr>
                <w:rFonts w:ascii="Arial" w:eastAsia="Times New Roman" w:hAnsi="Arial" w:cs="Arial"/>
                <w:sz w:val="15"/>
                <w:szCs w:val="15"/>
              </w:rPr>
              <w:t>linear  </w:t>
            </w:r>
            <w:proofErr w:type="spellStart"/>
            <w:r w:rsidRPr="00E76407">
              <w:rPr>
                <w:rFonts w:ascii="Arial" w:eastAsia="Times New Roman" w:hAnsi="Arial" w:cs="Arial"/>
                <w:sz w:val="15"/>
                <w:szCs w:val="15"/>
              </w:rPr>
              <w:t>andcontains</w:t>
            </w:r>
            <w:proofErr w:type="spellEnd"/>
            <w:proofErr w:type="gramEnd"/>
            <w:r w:rsidRPr="00E76407">
              <w:rPr>
                <w:rFonts w:ascii="Arial" w:eastAsia="Times New Roman" w:hAnsi="Arial" w:cs="Arial"/>
                <w:sz w:val="15"/>
                <w:szCs w:val="15"/>
              </w:rPr>
              <w:t xml:space="preserve"> a significant number of well-designed and age-appropriate choices.</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3D2D44BF"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0CB31A59"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2</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4E067C55"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382D8777" w14:textId="77777777" w:rsidTr="00E76407">
        <w:trPr>
          <w:trHeight w:val="1095"/>
        </w:trPr>
        <w:tc>
          <w:tcPr>
            <w:tcW w:w="775" w:type="dxa"/>
            <w:vMerge w:val="restart"/>
            <w:tcBorders>
              <w:top w:val="nil"/>
              <w:left w:val="double" w:sz="4" w:space="0" w:color="auto"/>
              <w:bottom w:val="single" w:sz="8" w:space="0" w:color="auto"/>
              <w:right w:val="single" w:sz="8" w:space="0" w:color="auto"/>
            </w:tcBorders>
            <w:shd w:val="clear" w:color="auto" w:fill="99FFCC"/>
            <w:vAlign w:val="center"/>
            <w:hideMark/>
          </w:tcPr>
          <w:p w14:paraId="50B17AA3" w14:textId="10853B50" w:rsidR="00E76407" w:rsidRPr="00E76407" w:rsidRDefault="00E76407" w:rsidP="00E76407">
            <w:pPr>
              <w:ind w:left="113" w:right="113"/>
              <w:jc w:val="center"/>
              <w:rPr>
                <w:rFonts w:ascii="Times New Roman" w:eastAsia="Times New Roman" w:hAnsi="Times New Roman" w:cs="Times New Roman"/>
              </w:rPr>
            </w:pPr>
            <w:r w:rsidRPr="00E76407">
              <w:rPr>
                <w:rFonts w:ascii="Arial" w:eastAsia="Times New Roman" w:hAnsi="Arial" w:cs="Arial"/>
                <w:b/>
                <w:bCs/>
                <w:color w:val="808080"/>
                <w:sz w:val="18"/>
                <w:szCs w:val="18"/>
              </w:rPr>
              <w:fldChar w:fldCharType="begin"/>
            </w:r>
            <w:r w:rsidRPr="00E76407">
              <w:rPr>
                <w:rFonts w:ascii="Arial" w:eastAsia="Times New Roman" w:hAnsi="Arial" w:cs="Arial"/>
                <w:b/>
                <w:bCs/>
                <w:color w:val="808080"/>
                <w:sz w:val="18"/>
                <w:szCs w:val="18"/>
              </w:rPr>
              <w:instrText xml:space="preserve"> INCLUDEPICTURE "https://projects.ncsu.edu/midlink_mm_webpages/documentation.gif" \* MERGEFORMATINET </w:instrText>
            </w:r>
            <w:r w:rsidRPr="00E76407">
              <w:rPr>
                <w:rFonts w:ascii="Arial" w:eastAsia="Times New Roman" w:hAnsi="Arial" w:cs="Arial"/>
                <w:b/>
                <w:bCs/>
                <w:color w:val="808080"/>
                <w:sz w:val="18"/>
                <w:szCs w:val="18"/>
              </w:rPr>
              <w:fldChar w:fldCharType="separate"/>
            </w:r>
            <w:r w:rsidRPr="00E76407">
              <w:rPr>
                <w:rFonts w:ascii="Arial" w:eastAsia="Times New Roman" w:hAnsi="Arial" w:cs="Arial"/>
                <w:b/>
                <w:bCs/>
                <w:noProof/>
                <w:color w:val="808080"/>
                <w:sz w:val="18"/>
                <w:szCs w:val="18"/>
              </w:rPr>
              <mc:AlternateContent>
                <mc:Choice Requires="wps">
                  <w:drawing>
                    <wp:inline distT="0" distB="0" distL="0" distR="0" wp14:anchorId="79EAC78E" wp14:editId="0EF96430">
                      <wp:extent cx="203200" cy="1549400"/>
                      <wp:effectExtent l="0" t="0" r="0" b="0"/>
                      <wp:docPr id="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3200" cy="154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D2592F8" id="Rectangle 2" o:spid="_x0000_s1026" style="width:16pt;height:12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" filled="f" stroked="f">
                      <o:lock v:ext="edit" aspectratio="t"/>
                      <w10:anchorlock/>
                    </v:rect>
                  </w:pict>
                </mc:Fallback>
              </mc:AlternateContent>
            </w:r>
            <w:r w:rsidRPr="00E76407">
              <w:rPr>
                <w:rFonts w:ascii="Arial" w:eastAsia="Times New Roman" w:hAnsi="Arial" w:cs="Arial"/>
                <w:b/>
                <w:bCs/>
                <w:color w:val="808080"/>
                <w:sz w:val="18"/>
                <w:szCs w:val="18"/>
              </w:rPr>
              <w:fldChar w:fldCharType="end"/>
            </w:r>
          </w:p>
        </w:tc>
        <w:tc>
          <w:tcPr>
            <w:tcW w:w="565" w:type="dxa"/>
            <w:tcBorders>
              <w:top w:val="nil"/>
              <w:left w:val="nil"/>
              <w:bottom w:val="single" w:sz="8" w:space="0" w:color="auto"/>
              <w:right w:val="single" w:sz="8" w:space="0" w:color="auto"/>
            </w:tcBorders>
            <w:vAlign w:val="center"/>
            <w:hideMark/>
          </w:tcPr>
          <w:p w14:paraId="43BA9010"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9</w:t>
            </w:r>
          </w:p>
        </w:tc>
        <w:tc>
          <w:tcPr>
            <w:tcW w:w="1590" w:type="dxa"/>
            <w:tcBorders>
              <w:top w:val="nil"/>
              <w:left w:val="nil"/>
              <w:bottom w:val="single" w:sz="8" w:space="0" w:color="auto"/>
              <w:right w:val="single" w:sz="8" w:space="0" w:color="auto"/>
            </w:tcBorders>
            <w:vAlign w:val="center"/>
            <w:hideMark/>
          </w:tcPr>
          <w:p w14:paraId="67358F46"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Citing Resources</w:t>
            </w:r>
          </w:p>
        </w:tc>
        <w:tc>
          <w:tcPr>
            <w:tcW w:w="1289" w:type="dxa"/>
            <w:gridSpan w:val="3"/>
            <w:tcBorders>
              <w:top w:val="nil"/>
              <w:left w:val="nil"/>
              <w:bottom w:val="single" w:sz="8" w:space="0" w:color="auto"/>
              <w:right w:val="single" w:sz="8" w:space="0" w:color="auto"/>
            </w:tcBorders>
            <w:hideMark/>
          </w:tcPr>
          <w:p w14:paraId="0CC66BFD" w14:textId="77777777" w:rsidR="00E76407" w:rsidRPr="00E76407" w:rsidRDefault="00E76407" w:rsidP="00E76407">
            <w:pPr>
              <w:spacing w:before="100" w:beforeAutospacing="1" w:after="100" w:afterAutospacing="1"/>
              <w:rPr>
                <w:rFonts w:ascii="Times New Roman" w:eastAsia="Times New Roman" w:hAnsi="Times New Roman" w:cs="Times New Roman"/>
              </w:rPr>
            </w:pPr>
            <w:r w:rsidRPr="00E76407">
              <w:rPr>
                <w:rFonts w:ascii="Arial" w:eastAsia="Times New Roman" w:hAnsi="Arial" w:cs="Arial"/>
                <w:sz w:val="15"/>
                <w:szCs w:val="15"/>
              </w:rPr>
              <w:t>No sources are properly cited within the project according to MLA style. </w:t>
            </w:r>
            <w:r w:rsidRPr="00E76407">
              <w:rPr>
                <w:rFonts w:ascii="Arial" w:eastAsia="Times New Roman" w:hAnsi="Arial" w:cs="Arial"/>
                <w:b/>
                <w:bCs/>
                <w:color w:val="FF0000"/>
                <w:sz w:val="15"/>
                <w:szCs w:val="15"/>
              </w:rPr>
              <w:t>***</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3329908B" w14:textId="77777777" w:rsidR="00E76407" w:rsidRPr="00E76407" w:rsidRDefault="00E76407" w:rsidP="00E76407">
            <w:pPr>
              <w:spacing w:before="100" w:beforeAutospacing="1" w:after="100" w:afterAutospacing="1"/>
              <w:rPr>
                <w:rFonts w:ascii="Times New Roman" w:eastAsia="Times New Roman" w:hAnsi="Times New Roman" w:cs="Times New Roman"/>
              </w:rPr>
            </w:pPr>
            <w:r w:rsidRPr="00E76407">
              <w:rPr>
                <w:rFonts w:ascii="Arial" w:eastAsia="Times New Roman" w:hAnsi="Arial" w:cs="Arial"/>
                <w:sz w:val="15"/>
                <w:szCs w:val="15"/>
              </w:rPr>
              <w:t>Few sources are properly cited within the project according to MLA style.</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5C9AF0D9"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Most sources are properly cited within the project according to MLA style.</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3F169231"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All sources are properly cited within the project according to MLA style.</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5FF34814"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1320FEC9"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1</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73DB1E7D"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31DE30B3" w14:textId="77777777" w:rsidTr="00E76407">
        <w:trPr>
          <w:trHeight w:val="1095"/>
        </w:trPr>
        <w:tc>
          <w:tcPr>
            <w:tcW w:w="0" w:type="auto"/>
            <w:vMerge/>
            <w:tcBorders>
              <w:top w:val="nil"/>
              <w:left w:val="double" w:sz="4" w:space="0" w:color="auto"/>
              <w:bottom w:val="single" w:sz="8" w:space="0" w:color="auto"/>
              <w:right w:val="single" w:sz="8" w:space="0" w:color="auto"/>
            </w:tcBorders>
            <w:vAlign w:val="center"/>
            <w:hideMark/>
          </w:tcPr>
          <w:p w14:paraId="45B2A2FE" w14:textId="77777777" w:rsidR="00E76407" w:rsidRPr="00E76407" w:rsidRDefault="00E76407" w:rsidP="00E76407">
            <w:pPr>
              <w:rPr>
                <w:rFonts w:ascii="Times New Roman" w:eastAsia="Times New Roman" w:hAnsi="Times New Roman" w:cs="Times New Roman"/>
              </w:rPr>
            </w:pPr>
          </w:p>
        </w:tc>
        <w:tc>
          <w:tcPr>
            <w:tcW w:w="565" w:type="dxa"/>
            <w:tcBorders>
              <w:top w:val="nil"/>
              <w:left w:val="nil"/>
              <w:bottom w:val="single" w:sz="8" w:space="0" w:color="auto"/>
              <w:right w:val="single" w:sz="8" w:space="0" w:color="auto"/>
            </w:tcBorders>
            <w:vAlign w:val="center"/>
            <w:hideMark/>
          </w:tcPr>
          <w:p w14:paraId="7123BE0A"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10</w:t>
            </w:r>
          </w:p>
        </w:tc>
        <w:tc>
          <w:tcPr>
            <w:tcW w:w="1590" w:type="dxa"/>
            <w:tcBorders>
              <w:top w:val="nil"/>
              <w:left w:val="nil"/>
              <w:bottom w:val="single" w:sz="8" w:space="0" w:color="auto"/>
              <w:right w:val="single" w:sz="8" w:space="0" w:color="auto"/>
            </w:tcBorders>
            <w:vAlign w:val="center"/>
            <w:hideMark/>
          </w:tcPr>
          <w:p w14:paraId="033E88B0"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Permissions Obtained for Resources</w:t>
            </w:r>
          </w:p>
        </w:tc>
        <w:tc>
          <w:tcPr>
            <w:tcW w:w="1289" w:type="dxa"/>
            <w:gridSpan w:val="3"/>
            <w:tcBorders>
              <w:top w:val="nil"/>
              <w:left w:val="nil"/>
              <w:bottom w:val="single" w:sz="8" w:space="0" w:color="auto"/>
              <w:right w:val="single" w:sz="8" w:space="0" w:color="auto"/>
            </w:tcBorders>
            <w:hideMark/>
          </w:tcPr>
          <w:p w14:paraId="110E6F94"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No permissions to use text, graphics, audio, video, etc. are available. </w:t>
            </w:r>
            <w:r w:rsidRPr="00E76407">
              <w:rPr>
                <w:rFonts w:ascii="Arial" w:eastAsia="Times New Roman" w:hAnsi="Arial" w:cs="Arial"/>
                <w:b/>
                <w:bCs/>
                <w:color w:val="FF0000"/>
                <w:sz w:val="15"/>
                <w:szCs w:val="15"/>
              </w:rPr>
              <w:t>*** </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71DB379D"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Few permissions to use text, graphics, audio, video, etc. are available.</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01F17162"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Most permissions to use text, graphics, audio, video, etc. are available.</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26976D15"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All permissions to use text, graphics, audio, video, etc. are available.</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1A40861E"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3865DBF4"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1</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36B3FC2E"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2CEC8147" w14:textId="77777777" w:rsidTr="00E76407">
        <w:trPr>
          <w:trHeight w:val="1785"/>
        </w:trPr>
        <w:tc>
          <w:tcPr>
            <w:tcW w:w="775" w:type="dxa"/>
            <w:vMerge w:val="restart"/>
            <w:tcBorders>
              <w:top w:val="nil"/>
              <w:left w:val="double" w:sz="4" w:space="0" w:color="auto"/>
              <w:bottom w:val="single" w:sz="8" w:space="0" w:color="auto"/>
              <w:right w:val="single" w:sz="8" w:space="0" w:color="auto"/>
            </w:tcBorders>
            <w:shd w:val="clear" w:color="auto" w:fill="FFCC99"/>
            <w:vAlign w:val="center"/>
            <w:hideMark/>
          </w:tcPr>
          <w:p w14:paraId="33FF2183" w14:textId="3246BEFD" w:rsidR="00E76407" w:rsidRPr="00E76407" w:rsidRDefault="00E76407" w:rsidP="00E76407">
            <w:pPr>
              <w:ind w:left="113" w:right="113"/>
              <w:jc w:val="center"/>
              <w:rPr>
                <w:rFonts w:ascii="Times New Roman" w:eastAsia="Times New Roman" w:hAnsi="Times New Roman" w:cs="Times New Roman"/>
              </w:rPr>
            </w:pPr>
            <w:r w:rsidRPr="00E76407">
              <w:rPr>
                <w:rFonts w:ascii="Arial" w:eastAsia="Times New Roman" w:hAnsi="Arial" w:cs="Arial"/>
                <w:b/>
                <w:bCs/>
                <w:color w:val="808080"/>
                <w:sz w:val="18"/>
                <w:szCs w:val="18"/>
              </w:rPr>
              <w:fldChar w:fldCharType="begin"/>
            </w:r>
            <w:r w:rsidRPr="00E76407">
              <w:rPr>
                <w:rFonts w:ascii="Arial" w:eastAsia="Times New Roman" w:hAnsi="Arial" w:cs="Arial"/>
                <w:b/>
                <w:bCs/>
                <w:color w:val="808080"/>
                <w:sz w:val="18"/>
                <w:szCs w:val="18"/>
              </w:rPr>
              <w:instrText xml:space="preserve"> INCLUDEPICTURE "https://projects.ncsu.edu/midlink_mm_webpages/quality.content.gif" \* MERGEFORMATINET </w:instrText>
            </w:r>
            <w:r w:rsidRPr="00E76407">
              <w:rPr>
                <w:rFonts w:ascii="Arial" w:eastAsia="Times New Roman" w:hAnsi="Arial" w:cs="Arial"/>
                <w:b/>
                <w:bCs/>
                <w:color w:val="808080"/>
                <w:sz w:val="18"/>
                <w:szCs w:val="18"/>
              </w:rPr>
              <w:fldChar w:fldCharType="separate"/>
            </w:r>
            <w:r w:rsidRPr="00E76407">
              <w:rPr>
                <w:rFonts w:ascii="Arial" w:eastAsia="Times New Roman" w:hAnsi="Arial" w:cs="Arial"/>
                <w:b/>
                <w:bCs/>
                <w:noProof/>
                <w:color w:val="808080"/>
                <w:sz w:val="18"/>
                <w:szCs w:val="18"/>
              </w:rPr>
              <mc:AlternateContent>
                <mc:Choice Requires="wps">
                  <w:drawing>
                    <wp:inline distT="0" distB="0" distL="0" distR="0" wp14:anchorId="3EF68EE4" wp14:editId="5A19FE89">
                      <wp:extent cx="152400" cy="1930400"/>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1930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BEBBAD" id="Rectangle 1" o:spid="_x0000_s1026" style="width:12pt;height:15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" filled="f" stroked="f">
                      <o:lock v:ext="edit" aspectratio="t"/>
                      <w10:anchorlock/>
                    </v:rect>
                  </w:pict>
                </mc:Fallback>
              </mc:AlternateContent>
            </w:r>
            <w:r w:rsidRPr="00E76407">
              <w:rPr>
                <w:rFonts w:ascii="Arial" w:eastAsia="Times New Roman" w:hAnsi="Arial" w:cs="Arial"/>
                <w:b/>
                <w:bCs/>
                <w:color w:val="808080"/>
                <w:sz w:val="18"/>
                <w:szCs w:val="18"/>
              </w:rPr>
              <w:fldChar w:fldCharType="end"/>
            </w:r>
          </w:p>
        </w:tc>
        <w:tc>
          <w:tcPr>
            <w:tcW w:w="565" w:type="dxa"/>
            <w:tcBorders>
              <w:top w:val="nil"/>
              <w:left w:val="nil"/>
              <w:bottom w:val="single" w:sz="8" w:space="0" w:color="auto"/>
              <w:right w:val="single" w:sz="8" w:space="0" w:color="auto"/>
            </w:tcBorders>
            <w:vAlign w:val="center"/>
            <w:hideMark/>
          </w:tcPr>
          <w:p w14:paraId="5DB57A4D"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11</w:t>
            </w:r>
          </w:p>
        </w:tc>
        <w:tc>
          <w:tcPr>
            <w:tcW w:w="1590" w:type="dxa"/>
            <w:tcBorders>
              <w:top w:val="nil"/>
              <w:left w:val="nil"/>
              <w:bottom w:val="single" w:sz="8" w:space="0" w:color="auto"/>
              <w:right w:val="single" w:sz="8" w:space="0" w:color="auto"/>
            </w:tcBorders>
            <w:vAlign w:val="center"/>
            <w:hideMark/>
          </w:tcPr>
          <w:p w14:paraId="1621C267"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Originality</w:t>
            </w:r>
          </w:p>
        </w:tc>
        <w:tc>
          <w:tcPr>
            <w:tcW w:w="1289" w:type="dxa"/>
            <w:gridSpan w:val="3"/>
            <w:tcBorders>
              <w:top w:val="nil"/>
              <w:left w:val="nil"/>
              <w:bottom w:val="single" w:sz="8" w:space="0" w:color="auto"/>
              <w:right w:val="single" w:sz="8" w:space="0" w:color="auto"/>
            </w:tcBorders>
            <w:hideMark/>
          </w:tcPr>
          <w:p w14:paraId="282BA882"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The work is a minimal collection or rehash of other people's ideas, products, images and inventions.  There is no evidence of new thought.</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2DEC5AD2"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The work is an extensive collection and rehash of other people's ideas, products, images and inventions. There is little evidence of new thought or inventiveness.</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5F64EABA"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The project shows some evidence of originality and inventiveness.  While based on an extensive collection of other people's ideas, products, images and inventions, the work extends beyond that collection to offer new insights.</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3D8DC381"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The project shows significant evidence of originality and inventiveness.  The majority of the content and many of the ideas are fresh, original, and inventive.</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0291EEDA"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3384E382"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3</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0C18C28E"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293A7561" w14:textId="77777777" w:rsidTr="00E76407">
        <w:trPr>
          <w:trHeight w:val="1245"/>
        </w:trPr>
        <w:tc>
          <w:tcPr>
            <w:tcW w:w="0" w:type="auto"/>
            <w:vMerge/>
            <w:tcBorders>
              <w:top w:val="nil"/>
              <w:left w:val="double" w:sz="4" w:space="0" w:color="auto"/>
              <w:bottom w:val="single" w:sz="8" w:space="0" w:color="auto"/>
              <w:right w:val="single" w:sz="8" w:space="0" w:color="auto"/>
            </w:tcBorders>
            <w:vAlign w:val="center"/>
            <w:hideMark/>
          </w:tcPr>
          <w:p w14:paraId="08284368" w14:textId="77777777" w:rsidR="00E76407" w:rsidRPr="00E76407" w:rsidRDefault="00E76407" w:rsidP="00E76407">
            <w:pPr>
              <w:rPr>
                <w:rFonts w:ascii="Times New Roman" w:eastAsia="Times New Roman" w:hAnsi="Times New Roman" w:cs="Times New Roman"/>
              </w:rPr>
            </w:pPr>
          </w:p>
        </w:tc>
        <w:tc>
          <w:tcPr>
            <w:tcW w:w="565" w:type="dxa"/>
            <w:tcBorders>
              <w:top w:val="nil"/>
              <w:left w:val="nil"/>
              <w:bottom w:val="single" w:sz="8" w:space="0" w:color="auto"/>
              <w:right w:val="single" w:sz="8" w:space="0" w:color="auto"/>
            </w:tcBorders>
            <w:vAlign w:val="center"/>
            <w:hideMark/>
          </w:tcPr>
          <w:p w14:paraId="0BAEB29E"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12</w:t>
            </w:r>
          </w:p>
        </w:tc>
        <w:tc>
          <w:tcPr>
            <w:tcW w:w="1590" w:type="dxa"/>
            <w:tcBorders>
              <w:top w:val="nil"/>
              <w:left w:val="nil"/>
              <w:bottom w:val="single" w:sz="8" w:space="0" w:color="auto"/>
              <w:right w:val="single" w:sz="8" w:space="0" w:color="auto"/>
            </w:tcBorders>
            <w:vAlign w:val="center"/>
            <w:hideMark/>
          </w:tcPr>
          <w:p w14:paraId="480715F7"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Curriculum Alignment</w:t>
            </w:r>
            <w:r w:rsidRPr="00E76407">
              <w:rPr>
                <w:rFonts w:ascii="Arial" w:eastAsia="Times New Roman" w:hAnsi="Arial" w:cs="Arial"/>
                <w:b/>
                <w:bCs/>
                <w:sz w:val="18"/>
                <w:szCs w:val="18"/>
              </w:rPr>
              <w:br/>
            </w:r>
            <w:r w:rsidRPr="00E76407">
              <w:rPr>
                <w:rFonts w:ascii="Arial" w:eastAsia="Times New Roman" w:hAnsi="Arial" w:cs="Arial"/>
                <w:sz w:val="18"/>
                <w:szCs w:val="18"/>
              </w:rPr>
              <w:t>(Objectives are clearly stated on Entry Form</w:t>
            </w:r>
            <w:r w:rsidRPr="00E76407">
              <w:rPr>
                <w:rFonts w:ascii="Arial" w:eastAsia="Times New Roman" w:hAnsi="Arial" w:cs="Arial"/>
                <w:b/>
                <w:bCs/>
                <w:sz w:val="18"/>
                <w:szCs w:val="18"/>
              </w:rPr>
              <w:t>) </w:t>
            </w:r>
          </w:p>
        </w:tc>
        <w:tc>
          <w:tcPr>
            <w:tcW w:w="1289" w:type="dxa"/>
            <w:gridSpan w:val="3"/>
            <w:tcBorders>
              <w:top w:val="nil"/>
              <w:left w:val="nil"/>
              <w:bottom w:val="single" w:sz="8" w:space="0" w:color="auto"/>
              <w:right w:val="single" w:sz="8" w:space="0" w:color="auto"/>
            </w:tcBorders>
            <w:hideMark/>
          </w:tcPr>
          <w:p w14:paraId="52E271E8"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No evidence of connection to target curriculum. Users are not likely to learn from this project. </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5438AE91"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Some evidence of connection to target curriculum. Users may learn from this project. </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1D8DCFFD"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Adequate evidence of connection to target curriculum. Users are likely to learn from this project.</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6470D22F"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Clear evidence of connection to target curriculum. Frequent and clear references are made to facts, concepts, and cited resources. Users will learn from this project.</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573C3488"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3BB82EFB"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3</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23EF2A67"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48F270DC" w14:textId="77777777" w:rsidTr="00E76407">
        <w:trPr>
          <w:trHeight w:val="1095"/>
        </w:trPr>
        <w:tc>
          <w:tcPr>
            <w:tcW w:w="0" w:type="auto"/>
            <w:vMerge/>
            <w:tcBorders>
              <w:top w:val="nil"/>
              <w:left w:val="double" w:sz="4" w:space="0" w:color="auto"/>
              <w:bottom w:val="single" w:sz="8" w:space="0" w:color="auto"/>
              <w:right w:val="single" w:sz="8" w:space="0" w:color="auto"/>
            </w:tcBorders>
            <w:vAlign w:val="center"/>
            <w:hideMark/>
          </w:tcPr>
          <w:p w14:paraId="42B5DA69" w14:textId="77777777" w:rsidR="00E76407" w:rsidRPr="00E76407" w:rsidRDefault="00E76407" w:rsidP="00E76407">
            <w:pPr>
              <w:rPr>
                <w:rFonts w:ascii="Times New Roman" w:eastAsia="Times New Roman" w:hAnsi="Times New Roman" w:cs="Times New Roman"/>
              </w:rPr>
            </w:pPr>
          </w:p>
        </w:tc>
        <w:tc>
          <w:tcPr>
            <w:tcW w:w="565" w:type="dxa"/>
            <w:tcBorders>
              <w:top w:val="nil"/>
              <w:left w:val="nil"/>
              <w:bottom w:val="single" w:sz="8" w:space="0" w:color="auto"/>
              <w:right w:val="single" w:sz="8" w:space="0" w:color="auto"/>
            </w:tcBorders>
            <w:vAlign w:val="center"/>
            <w:hideMark/>
          </w:tcPr>
          <w:p w14:paraId="5588D59F"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13</w:t>
            </w:r>
          </w:p>
        </w:tc>
        <w:tc>
          <w:tcPr>
            <w:tcW w:w="1590" w:type="dxa"/>
            <w:tcBorders>
              <w:top w:val="nil"/>
              <w:left w:val="nil"/>
              <w:bottom w:val="single" w:sz="8" w:space="0" w:color="auto"/>
              <w:right w:val="single" w:sz="8" w:space="0" w:color="auto"/>
            </w:tcBorders>
            <w:vAlign w:val="center"/>
            <w:hideMark/>
          </w:tcPr>
          <w:p w14:paraId="7D7808AE" w14:textId="77777777" w:rsidR="00E76407" w:rsidRPr="00E76407" w:rsidRDefault="00E76407" w:rsidP="00E76407">
            <w:pPr>
              <w:spacing w:before="100" w:beforeAutospacing="1" w:after="100" w:afterAutospacing="1"/>
              <w:jc w:val="center"/>
              <w:rPr>
                <w:rFonts w:ascii="Times New Roman" w:eastAsia="Times New Roman" w:hAnsi="Times New Roman" w:cs="Times New Roman"/>
              </w:rPr>
            </w:pPr>
            <w:r w:rsidRPr="00E76407">
              <w:rPr>
                <w:rFonts w:ascii="Arial" w:eastAsia="Times New Roman" w:hAnsi="Arial" w:cs="Arial"/>
                <w:b/>
                <w:bCs/>
                <w:sz w:val="18"/>
                <w:szCs w:val="18"/>
              </w:rPr>
              <w:t>Evidence That Objectives Were Met</w:t>
            </w:r>
          </w:p>
        </w:tc>
        <w:tc>
          <w:tcPr>
            <w:tcW w:w="1289" w:type="dxa"/>
            <w:gridSpan w:val="3"/>
            <w:tcBorders>
              <w:top w:val="nil"/>
              <w:left w:val="nil"/>
              <w:bottom w:val="single" w:sz="8" w:space="0" w:color="auto"/>
              <w:right w:val="single" w:sz="8" w:space="0" w:color="auto"/>
            </w:tcBorders>
            <w:hideMark/>
          </w:tcPr>
          <w:p w14:paraId="00F1E5D7"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No evidence that project content supports stated objectives.</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5B0B0880"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Little evidence that project content supports stated objectives.</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5151F476"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Some evidence that project content supports stated objectives.</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501C2FA1"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Clear evidence that project content supports stated objectives.</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645C0861"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39BA69B9"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3</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3F76BB0B"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01FBADDA" w14:textId="77777777" w:rsidTr="00E76407">
        <w:trPr>
          <w:trHeight w:val="1005"/>
        </w:trPr>
        <w:tc>
          <w:tcPr>
            <w:tcW w:w="0" w:type="auto"/>
            <w:vMerge/>
            <w:tcBorders>
              <w:top w:val="nil"/>
              <w:left w:val="double" w:sz="4" w:space="0" w:color="auto"/>
              <w:bottom w:val="single" w:sz="8" w:space="0" w:color="auto"/>
              <w:right w:val="single" w:sz="8" w:space="0" w:color="auto"/>
            </w:tcBorders>
            <w:vAlign w:val="center"/>
            <w:hideMark/>
          </w:tcPr>
          <w:p w14:paraId="17E075ED" w14:textId="77777777" w:rsidR="00E76407" w:rsidRPr="00E76407" w:rsidRDefault="00E76407" w:rsidP="00E76407">
            <w:pPr>
              <w:rPr>
                <w:rFonts w:ascii="Times New Roman" w:eastAsia="Times New Roman" w:hAnsi="Times New Roman" w:cs="Times New Roman"/>
              </w:rPr>
            </w:pPr>
          </w:p>
        </w:tc>
        <w:tc>
          <w:tcPr>
            <w:tcW w:w="565" w:type="dxa"/>
            <w:tcBorders>
              <w:top w:val="nil"/>
              <w:left w:val="nil"/>
              <w:bottom w:val="single" w:sz="8" w:space="0" w:color="auto"/>
              <w:right w:val="single" w:sz="8" w:space="0" w:color="auto"/>
            </w:tcBorders>
            <w:vAlign w:val="center"/>
            <w:hideMark/>
          </w:tcPr>
          <w:p w14:paraId="1918BBF3"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14</w:t>
            </w:r>
          </w:p>
        </w:tc>
        <w:tc>
          <w:tcPr>
            <w:tcW w:w="1590" w:type="dxa"/>
            <w:tcBorders>
              <w:top w:val="nil"/>
              <w:left w:val="nil"/>
              <w:bottom w:val="single" w:sz="8" w:space="0" w:color="auto"/>
              <w:right w:val="single" w:sz="8" w:space="0" w:color="auto"/>
            </w:tcBorders>
            <w:vAlign w:val="center"/>
            <w:hideMark/>
          </w:tcPr>
          <w:p w14:paraId="64EF0B41"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Depth &amp; Breadth of Project Content</w:t>
            </w:r>
          </w:p>
        </w:tc>
        <w:tc>
          <w:tcPr>
            <w:tcW w:w="1289" w:type="dxa"/>
            <w:gridSpan w:val="3"/>
            <w:tcBorders>
              <w:top w:val="nil"/>
              <w:left w:val="nil"/>
              <w:bottom w:val="single" w:sz="8" w:space="0" w:color="auto"/>
              <w:right w:val="single" w:sz="8" w:space="0" w:color="auto"/>
            </w:tcBorders>
            <w:hideMark/>
          </w:tcPr>
          <w:p w14:paraId="418F9C5F"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No evidence that higher level thinking skills were used in the creation of this project.</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3D6EC799"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Little evidence that higher level thinking skills were used in the creation of this project.</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5DEBFF50"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Some evidence that higher level thinking skills were used in the creation of this project.</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41AE8BE2"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Clear evidence that higher level thinking skills were used in the creation of this project.</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6039458D"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102E1402"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2</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52C245C6"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3C5254B3" w14:textId="77777777" w:rsidTr="00E76407">
        <w:trPr>
          <w:trHeight w:val="930"/>
        </w:trPr>
        <w:tc>
          <w:tcPr>
            <w:tcW w:w="0" w:type="auto"/>
            <w:vMerge/>
            <w:tcBorders>
              <w:top w:val="nil"/>
              <w:left w:val="double" w:sz="4" w:space="0" w:color="auto"/>
              <w:bottom w:val="single" w:sz="8" w:space="0" w:color="auto"/>
              <w:right w:val="single" w:sz="8" w:space="0" w:color="auto"/>
            </w:tcBorders>
            <w:vAlign w:val="center"/>
            <w:hideMark/>
          </w:tcPr>
          <w:p w14:paraId="2F492D68" w14:textId="77777777" w:rsidR="00E76407" w:rsidRPr="00E76407" w:rsidRDefault="00E76407" w:rsidP="00E76407">
            <w:pPr>
              <w:rPr>
                <w:rFonts w:ascii="Times New Roman" w:eastAsia="Times New Roman" w:hAnsi="Times New Roman" w:cs="Times New Roman"/>
              </w:rPr>
            </w:pPr>
          </w:p>
        </w:tc>
        <w:tc>
          <w:tcPr>
            <w:tcW w:w="565" w:type="dxa"/>
            <w:tcBorders>
              <w:top w:val="nil"/>
              <w:left w:val="nil"/>
              <w:bottom w:val="single" w:sz="8" w:space="0" w:color="auto"/>
              <w:right w:val="single" w:sz="8" w:space="0" w:color="auto"/>
            </w:tcBorders>
            <w:vAlign w:val="center"/>
            <w:hideMark/>
          </w:tcPr>
          <w:p w14:paraId="255FC4E1"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20"/>
                <w:szCs w:val="20"/>
              </w:rPr>
              <w:t>15</w:t>
            </w:r>
          </w:p>
        </w:tc>
        <w:tc>
          <w:tcPr>
            <w:tcW w:w="1590" w:type="dxa"/>
            <w:tcBorders>
              <w:top w:val="nil"/>
              <w:left w:val="nil"/>
              <w:bottom w:val="single" w:sz="8" w:space="0" w:color="auto"/>
              <w:right w:val="single" w:sz="8" w:space="0" w:color="auto"/>
            </w:tcBorders>
            <w:vAlign w:val="center"/>
            <w:hideMark/>
          </w:tcPr>
          <w:p w14:paraId="6610AAE7"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Subject</w:t>
            </w:r>
          </w:p>
          <w:p w14:paraId="28793E7B"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b/>
                <w:bCs/>
                <w:sz w:val="18"/>
                <w:szCs w:val="18"/>
              </w:rPr>
              <w:t>Knowledge</w:t>
            </w:r>
          </w:p>
        </w:tc>
        <w:tc>
          <w:tcPr>
            <w:tcW w:w="1289" w:type="dxa"/>
            <w:gridSpan w:val="3"/>
            <w:tcBorders>
              <w:top w:val="nil"/>
              <w:left w:val="nil"/>
              <w:bottom w:val="single" w:sz="8" w:space="0" w:color="auto"/>
              <w:right w:val="single" w:sz="8" w:space="0" w:color="auto"/>
            </w:tcBorders>
            <w:hideMark/>
          </w:tcPr>
          <w:p w14:paraId="4E5EB100"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Subject knowledge is not evident. Information is confusing, incorrect, or flawed.</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21B92F4F"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Some subject knowledge is evident. Some Information is confusing, incorrect, or flawed.</w:t>
            </w:r>
          </w:p>
        </w:tc>
        <w:tc>
          <w:tcPr>
            <w:tcW w:w="1274"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5858A92A"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Subject knowledge is evident in much of the project. Most information is clear, appropriate, and correct.</w:t>
            </w:r>
          </w:p>
        </w:tc>
        <w:tc>
          <w:tcPr>
            <w:tcW w:w="1906" w:type="dxa"/>
            <w:gridSpan w:val="3"/>
            <w:tcBorders>
              <w:top w:val="nil"/>
              <w:left w:val="nil"/>
              <w:bottom w:val="single" w:sz="8" w:space="0" w:color="auto"/>
              <w:right w:val="single" w:sz="8" w:space="0" w:color="auto"/>
            </w:tcBorders>
            <w:tcMar>
              <w:top w:w="0" w:type="dxa"/>
              <w:left w:w="15" w:type="dxa"/>
              <w:bottom w:w="0" w:type="dxa"/>
              <w:right w:w="15" w:type="dxa"/>
            </w:tcMar>
            <w:hideMark/>
          </w:tcPr>
          <w:p w14:paraId="5C5E8453" w14:textId="77777777" w:rsidR="00E76407" w:rsidRPr="00E76407" w:rsidRDefault="00E76407" w:rsidP="00E76407">
            <w:pPr>
              <w:rPr>
                <w:rFonts w:ascii="Times New Roman" w:eastAsia="Times New Roman" w:hAnsi="Times New Roman" w:cs="Times New Roman"/>
              </w:rPr>
            </w:pPr>
            <w:r w:rsidRPr="00E76407">
              <w:rPr>
                <w:rFonts w:ascii="Arial" w:eastAsia="Times New Roman" w:hAnsi="Arial" w:cs="Arial"/>
                <w:sz w:val="15"/>
                <w:szCs w:val="15"/>
              </w:rPr>
              <w:t>Subject knowledge is evident throughout the project. All information is clear, appropriate, and correct.</w:t>
            </w:r>
          </w:p>
        </w:tc>
        <w:tc>
          <w:tcPr>
            <w:tcW w:w="603"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31075CB7"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027C95ED"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x 2</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0090567B" w14:textId="77777777" w:rsidR="00E76407" w:rsidRPr="00E76407" w:rsidRDefault="00E76407" w:rsidP="00E76407">
            <w:pPr>
              <w:jc w:val="center"/>
              <w:rPr>
                <w:rFonts w:ascii="Times New Roman" w:eastAsia="Times New Roman" w:hAnsi="Times New Roman" w:cs="Times New Roman"/>
              </w:rPr>
            </w:pPr>
            <w:r w:rsidRPr="00E76407">
              <w:rPr>
                <w:rFonts w:ascii="Times New Roman" w:eastAsia="Times New Roman" w:hAnsi="Times New Roman" w:cs="Times New Roman"/>
                <w:sz w:val="16"/>
                <w:szCs w:val="16"/>
              </w:rPr>
              <w:t> </w:t>
            </w:r>
          </w:p>
        </w:tc>
      </w:tr>
      <w:tr w:rsidR="00E76407" w:rsidRPr="00E76407" w14:paraId="00368FFD" w14:textId="77777777" w:rsidTr="00E76407">
        <w:trPr>
          <w:trHeight w:val="210"/>
        </w:trPr>
        <w:tc>
          <w:tcPr>
            <w:tcW w:w="775" w:type="dxa"/>
            <w:tcBorders>
              <w:top w:val="nil"/>
              <w:left w:val="double" w:sz="4" w:space="0" w:color="auto"/>
              <w:bottom w:val="single" w:sz="8" w:space="0" w:color="auto"/>
              <w:right w:val="double" w:sz="4" w:space="0" w:color="auto"/>
            </w:tcBorders>
            <w:vAlign w:val="center"/>
            <w:hideMark/>
          </w:tcPr>
          <w:p w14:paraId="3D88215A"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sz w:val="18"/>
                <w:szCs w:val="18"/>
              </w:rPr>
              <w:t> </w:t>
            </w:r>
          </w:p>
        </w:tc>
        <w:tc>
          <w:tcPr>
            <w:tcW w:w="565" w:type="dxa"/>
            <w:tcBorders>
              <w:top w:val="nil"/>
              <w:left w:val="nil"/>
              <w:bottom w:val="single" w:sz="8" w:space="0" w:color="auto"/>
              <w:right w:val="double" w:sz="4" w:space="0" w:color="auto"/>
            </w:tcBorders>
            <w:vAlign w:val="center"/>
            <w:hideMark/>
          </w:tcPr>
          <w:p w14:paraId="2A74479F" w14:textId="77777777" w:rsidR="00E76407" w:rsidRPr="00E76407" w:rsidRDefault="00E76407" w:rsidP="00E76407">
            <w:pPr>
              <w:spacing w:before="100" w:beforeAutospacing="1" w:after="100" w:afterAutospacing="1"/>
              <w:jc w:val="center"/>
              <w:rPr>
                <w:rFonts w:ascii="Times New Roman" w:eastAsia="Times New Roman" w:hAnsi="Times New Roman" w:cs="Times New Roman"/>
              </w:rPr>
            </w:pPr>
            <w:r w:rsidRPr="00E76407">
              <w:rPr>
                <w:rFonts w:ascii="Times New Roman" w:eastAsia="Times New Roman" w:hAnsi="Times New Roman" w:cs="Times New Roman"/>
                <w:b/>
                <w:bCs/>
              </w:rPr>
              <w:t>16</w:t>
            </w:r>
          </w:p>
        </w:tc>
        <w:tc>
          <w:tcPr>
            <w:tcW w:w="1590" w:type="dxa"/>
            <w:tcBorders>
              <w:top w:val="nil"/>
              <w:left w:val="nil"/>
              <w:bottom w:val="single" w:sz="8" w:space="0" w:color="auto"/>
              <w:right w:val="double" w:sz="4" w:space="0" w:color="auto"/>
            </w:tcBorders>
            <w:vAlign w:val="center"/>
            <w:hideMark/>
          </w:tcPr>
          <w:p w14:paraId="49EC7501"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Teamwork </w:t>
            </w:r>
          </w:p>
        </w:tc>
        <w:tc>
          <w:tcPr>
            <w:tcW w:w="1289" w:type="dxa"/>
            <w:gridSpan w:val="3"/>
            <w:tcBorders>
              <w:top w:val="nil"/>
              <w:left w:val="nil"/>
              <w:bottom w:val="single" w:sz="8" w:space="0" w:color="auto"/>
              <w:right w:val="double" w:sz="4" w:space="0" w:color="auto"/>
            </w:tcBorders>
            <w:vAlign w:val="center"/>
            <w:hideMark/>
          </w:tcPr>
          <w:p w14:paraId="0F5183D4"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c>
          <w:tcPr>
            <w:tcW w:w="1274" w:type="dxa"/>
            <w:gridSpan w:val="3"/>
            <w:tcBorders>
              <w:top w:val="nil"/>
              <w:left w:val="nil"/>
              <w:bottom w:val="single" w:sz="8" w:space="0" w:color="auto"/>
              <w:right w:val="double" w:sz="4" w:space="0" w:color="auto"/>
            </w:tcBorders>
            <w:tcMar>
              <w:top w:w="0" w:type="dxa"/>
              <w:left w:w="15" w:type="dxa"/>
              <w:bottom w:w="0" w:type="dxa"/>
              <w:right w:w="15" w:type="dxa"/>
            </w:tcMar>
            <w:vAlign w:val="center"/>
            <w:hideMark/>
          </w:tcPr>
          <w:p w14:paraId="453B1509"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c>
          <w:tcPr>
            <w:tcW w:w="1274" w:type="dxa"/>
            <w:gridSpan w:val="3"/>
            <w:tcBorders>
              <w:top w:val="nil"/>
              <w:left w:val="nil"/>
              <w:bottom w:val="single" w:sz="8" w:space="0" w:color="auto"/>
              <w:right w:val="double" w:sz="4" w:space="0" w:color="auto"/>
            </w:tcBorders>
            <w:tcMar>
              <w:top w:w="0" w:type="dxa"/>
              <w:left w:w="15" w:type="dxa"/>
              <w:bottom w:w="0" w:type="dxa"/>
              <w:right w:w="15" w:type="dxa"/>
            </w:tcMar>
            <w:vAlign w:val="center"/>
            <w:hideMark/>
          </w:tcPr>
          <w:p w14:paraId="06A2DCE1"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c>
          <w:tcPr>
            <w:tcW w:w="558"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310058B7"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c>
          <w:tcPr>
            <w:tcW w:w="674"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75582810"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c>
          <w:tcPr>
            <w:tcW w:w="674"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5205E7DF"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c>
          <w:tcPr>
            <w:tcW w:w="603"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479D2BCE"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c>
          <w:tcPr>
            <w:tcW w:w="739"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73A656D9"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c>
          <w:tcPr>
            <w:tcW w:w="920" w:type="dxa"/>
            <w:tcBorders>
              <w:top w:val="nil"/>
              <w:left w:val="nil"/>
              <w:bottom w:val="single" w:sz="8" w:space="0" w:color="auto"/>
              <w:right w:val="double" w:sz="4" w:space="0" w:color="auto"/>
            </w:tcBorders>
            <w:tcMar>
              <w:top w:w="0" w:type="dxa"/>
              <w:left w:w="15" w:type="dxa"/>
              <w:bottom w:w="0" w:type="dxa"/>
              <w:right w:w="15" w:type="dxa"/>
            </w:tcMar>
            <w:vAlign w:val="center"/>
            <w:hideMark/>
          </w:tcPr>
          <w:p w14:paraId="4F5EBAF1" w14:textId="77777777" w:rsidR="00E76407" w:rsidRPr="00E76407" w:rsidRDefault="00E76407" w:rsidP="00E76407">
            <w:pPr>
              <w:rPr>
                <w:rFonts w:ascii="Times New Roman" w:eastAsia="Times New Roman" w:hAnsi="Times New Roman" w:cs="Times New Roman"/>
              </w:rPr>
            </w:pPr>
            <w:r w:rsidRPr="00E76407">
              <w:rPr>
                <w:rFonts w:ascii="Times New Roman" w:eastAsia="Times New Roman" w:hAnsi="Times New Roman" w:cs="Times New Roman"/>
              </w:rPr>
              <w:t> </w:t>
            </w:r>
          </w:p>
        </w:tc>
      </w:tr>
      <w:tr w:rsidR="00E76407" w:rsidRPr="00E76407" w14:paraId="21E5A6C5" w14:textId="77777777" w:rsidTr="00E76407">
        <w:trPr>
          <w:trHeight w:val="495"/>
        </w:trPr>
        <w:tc>
          <w:tcPr>
            <w:tcW w:w="10935" w:type="dxa"/>
            <w:gridSpan w:val="18"/>
            <w:tcBorders>
              <w:top w:val="nil"/>
              <w:left w:val="double" w:sz="4" w:space="0" w:color="auto"/>
              <w:bottom w:val="double" w:sz="4" w:space="0" w:color="auto"/>
              <w:right w:val="double" w:sz="4" w:space="0" w:color="auto"/>
            </w:tcBorders>
            <w:tcMar>
              <w:top w:w="0" w:type="dxa"/>
              <w:left w:w="15" w:type="dxa"/>
              <w:bottom w:w="0" w:type="dxa"/>
              <w:right w:w="15" w:type="dxa"/>
            </w:tcMar>
            <w:vAlign w:val="center"/>
            <w:hideMark/>
          </w:tcPr>
          <w:p w14:paraId="483E879E" w14:textId="77777777" w:rsidR="00E76407" w:rsidRPr="00E76407" w:rsidRDefault="00E76407" w:rsidP="00E76407">
            <w:pPr>
              <w:jc w:val="center"/>
              <w:rPr>
                <w:rFonts w:ascii="Times New Roman" w:eastAsia="Times New Roman" w:hAnsi="Times New Roman" w:cs="Times New Roman"/>
              </w:rPr>
            </w:pPr>
            <w:r w:rsidRPr="00E76407">
              <w:rPr>
                <w:rFonts w:ascii="Arial" w:eastAsia="Times New Roman" w:hAnsi="Arial" w:cs="Arial"/>
                <w:color w:val="FF0000"/>
                <w:sz w:val="18"/>
                <w:szCs w:val="18"/>
              </w:rPr>
              <w:lastRenderedPageBreak/>
              <w:t>May be reproduced for classroom use as long as no fee is charged and the source is cited as</w:t>
            </w:r>
            <w:r w:rsidRPr="00E76407">
              <w:rPr>
                <w:rFonts w:ascii="Arial" w:eastAsia="Times New Roman" w:hAnsi="Arial" w:cs="Arial"/>
                <w:color w:val="FF0000"/>
                <w:sz w:val="18"/>
                <w:szCs w:val="18"/>
              </w:rPr>
              <w:br/>
            </w:r>
            <w:proofErr w:type="spellStart"/>
            <w:r w:rsidRPr="00E76407">
              <w:rPr>
                <w:rFonts w:ascii="Arial" w:eastAsia="Times New Roman" w:hAnsi="Arial" w:cs="Arial"/>
                <w:color w:val="FF0000"/>
                <w:sz w:val="18"/>
                <w:szCs w:val="18"/>
              </w:rPr>
              <w:t>MidLink</w:t>
            </w:r>
            <w:proofErr w:type="spellEnd"/>
            <w:r w:rsidRPr="00E76407">
              <w:rPr>
                <w:rFonts w:ascii="Arial" w:eastAsia="Times New Roman" w:hAnsi="Arial" w:cs="Arial"/>
                <w:color w:val="FF0000"/>
                <w:sz w:val="18"/>
                <w:szCs w:val="18"/>
              </w:rPr>
              <w:t> Magazine (</w:t>
            </w:r>
            <w:proofErr w:type="gramStart"/>
            <w:r w:rsidRPr="00E76407">
              <w:rPr>
                <w:rFonts w:ascii="Arial" w:eastAsia="Times New Roman" w:hAnsi="Arial" w:cs="Arial"/>
                <w:color w:val="FF0000"/>
                <w:sz w:val="18"/>
                <w:szCs w:val="18"/>
              </w:rPr>
              <w:t>http://www.ncsu.edu/midlink/ )or</w:t>
            </w:r>
            <w:proofErr w:type="gramEnd"/>
            <w:r w:rsidRPr="00E76407">
              <w:rPr>
                <w:rFonts w:ascii="Arial" w:eastAsia="Times New Roman" w:hAnsi="Arial" w:cs="Arial"/>
                <w:color w:val="FF0000"/>
                <w:sz w:val="18"/>
                <w:szCs w:val="18"/>
              </w:rPr>
              <w:t xml:space="preserve"> Multimedia Mania (http://www.ncsu.edu/mmania/)</w:t>
            </w:r>
          </w:p>
        </w:tc>
      </w:tr>
    </w:tbl>
    <w:p w14:paraId="69D6DDD2" w14:textId="77777777" w:rsidR="00E76407" w:rsidRDefault="00E76407"/>
    <w:sectPr w:rsidR="00E76407" w:rsidSect="00D61B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fullPage"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407"/>
    <w:rsid w:val="00042562"/>
    <w:rsid w:val="00D61B79"/>
    <w:rsid w:val="00E764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1DB02B"/>
  <w14:defaultImageDpi w14:val="32767"/>
  <w15:chartTrackingRefBased/>
  <w15:docId w15:val="{3319A565-3F31-7D43-A2D0-0EDB65427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E76407"/>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E76407"/>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6407"/>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E76407"/>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E76407"/>
  </w:style>
  <w:style w:type="character" w:styleId="Hyperlink">
    <w:name w:val="Hyperlink"/>
    <w:basedOn w:val="DefaultParagraphFont"/>
    <w:uiPriority w:val="99"/>
    <w:unhideWhenUsed/>
    <w:rsid w:val="00E76407"/>
    <w:rPr>
      <w:color w:val="0000FF"/>
      <w:u w:val="single"/>
    </w:rPr>
  </w:style>
  <w:style w:type="character" w:customStyle="1" w:styleId="spelle">
    <w:name w:val="spelle"/>
    <w:basedOn w:val="DefaultParagraphFont"/>
    <w:rsid w:val="00E76407"/>
  </w:style>
  <w:style w:type="character" w:customStyle="1" w:styleId="grame">
    <w:name w:val="grame"/>
    <w:basedOn w:val="DefaultParagraphFont"/>
    <w:rsid w:val="00E76407"/>
  </w:style>
  <w:style w:type="paragraph" w:styleId="NormalWeb">
    <w:name w:val="Normal (Web)"/>
    <w:basedOn w:val="Normal"/>
    <w:uiPriority w:val="99"/>
    <w:semiHidden/>
    <w:unhideWhenUsed/>
    <w:rsid w:val="00E76407"/>
    <w:pPr>
      <w:spacing w:before="100" w:beforeAutospacing="1" w:after="100" w:afterAutospacing="1"/>
    </w:pPr>
    <w:rPr>
      <w:rFonts w:ascii="Times New Roman" w:eastAsia="Times New Roman" w:hAnsi="Times New Roman" w:cs="Times New Roman"/>
    </w:rPr>
  </w:style>
  <w:style w:type="character" w:styleId="UnresolvedMention">
    <w:name w:val="Unresolved Mention"/>
    <w:basedOn w:val="DefaultParagraphFont"/>
    <w:uiPriority w:val="99"/>
    <w:rsid w:val="00E764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0930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asinschoo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su.edu" TargetMode="External"/><Relationship Id="rId5" Type="http://schemas.openxmlformats.org/officeDocument/2006/relationships/hyperlink" Target="http://www.ncsu.edu/" TargetMode="External"/><Relationship Id="rId4" Type="http://schemas.openxmlformats.org/officeDocument/2006/relationships/hyperlink" Target="http://www.iste.org/hypersig/index.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1231</Words>
  <Characters>7021</Characters>
  <Application>Microsoft Office Word</Application>
  <DocSecurity>0</DocSecurity>
  <Lines>58</Lines>
  <Paragraphs>16</Paragraphs>
  <ScaleCrop>false</ScaleCrop>
  <Company/>
  <LinksUpToDate>false</LinksUpToDate>
  <CharactersWithSpaces>8236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Deanna Belcher</dc:creator>
  <cp:keywords/>
  <dc:description/>
  <cp:lastModifiedBy>Deanna Belcher</cp:lastModifiedBy>
  <cp:revision>1</cp:revision>
  <dcterms:created xsi:type="dcterms:W3CDTF">2020-02-26T18:23:00Z</dcterms:created>
  <dcterms:modified xsi:type="dcterms:W3CDTF">2020-02-26T18:24:00Z</dcterms:modified>
</cp:coreProperties>
</file>